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2349" w14:textId="1DCDF2F5" w:rsidR="00FF15CE" w:rsidRPr="00232508" w:rsidRDefault="00232508" w:rsidP="00416141">
      <w:pPr>
        <w:jc w:val="center"/>
        <w:rPr>
          <w:b/>
          <w:i/>
          <w:iCs/>
        </w:rPr>
      </w:pPr>
      <w:r w:rsidRPr="00232508">
        <w:rPr>
          <w:b/>
          <w:i/>
          <w:iCs/>
        </w:rPr>
        <w:t>IN SEARCH OF THE SCONCERTO BY ARMANDO TROVAJOLI</w:t>
      </w:r>
    </w:p>
    <w:p w14:paraId="4866291E" w14:textId="77777777" w:rsidR="00232508" w:rsidRDefault="00232508" w:rsidP="00445E98">
      <w:pPr>
        <w:jc w:val="center"/>
        <w:rPr>
          <w:b/>
        </w:rPr>
      </w:pPr>
    </w:p>
    <w:p w14:paraId="703F3E36" w14:textId="391727FF" w:rsidR="00232508" w:rsidRDefault="00232508" w:rsidP="00445E98">
      <w:pPr>
        <w:jc w:val="center"/>
        <w:rPr>
          <w:b/>
        </w:rPr>
      </w:pPr>
      <w:r>
        <w:rPr>
          <w:b/>
        </w:rPr>
        <w:t>Alexandre Ritter, Double Bass</w:t>
      </w:r>
    </w:p>
    <w:p w14:paraId="60A4FA73" w14:textId="21D7D6FE" w:rsidR="00232508" w:rsidRDefault="00232508" w:rsidP="00445E98">
      <w:pPr>
        <w:jc w:val="center"/>
        <w:rPr>
          <w:b/>
        </w:rPr>
      </w:pPr>
      <w:r>
        <w:rPr>
          <w:b/>
        </w:rPr>
        <w:t>TBD, Piano</w:t>
      </w:r>
    </w:p>
    <w:p w14:paraId="2811EE96" w14:textId="77777777" w:rsidR="00232508" w:rsidRDefault="00232508" w:rsidP="00445E98">
      <w:pPr>
        <w:jc w:val="center"/>
        <w:rPr>
          <w:b/>
        </w:rPr>
      </w:pPr>
    </w:p>
    <w:p w14:paraId="426AD561" w14:textId="349342B0" w:rsidR="00416141" w:rsidRPr="00FE54EE" w:rsidRDefault="00445E98" w:rsidP="00445E98">
      <w:pPr>
        <w:jc w:val="center"/>
        <w:rPr>
          <w:b/>
        </w:rPr>
      </w:pPr>
      <w:r w:rsidRPr="00445E98">
        <w:rPr>
          <w:b/>
        </w:rPr>
        <w:t xml:space="preserve">Friday, June 9, 2023 </w:t>
      </w:r>
      <w:r w:rsidR="00232508">
        <w:rPr>
          <w:b/>
        </w:rPr>
        <w:t>2</w:t>
      </w:r>
      <w:r w:rsidRPr="00445E98">
        <w:rPr>
          <w:b/>
        </w:rPr>
        <w:t xml:space="preserve">:00 </w:t>
      </w:r>
      <w:r w:rsidR="00232508">
        <w:rPr>
          <w:b/>
        </w:rPr>
        <w:t>P</w:t>
      </w:r>
      <w:r w:rsidRPr="00445E98">
        <w:rPr>
          <w:b/>
        </w:rPr>
        <w:t>M</w:t>
      </w:r>
      <w:r>
        <w:rPr>
          <w:b/>
        </w:rPr>
        <w:br/>
      </w:r>
      <w:r w:rsidR="00232508" w:rsidRPr="00232508">
        <w:rPr>
          <w:b/>
        </w:rPr>
        <w:t>Britton Recital Hall</w:t>
      </w:r>
    </w:p>
    <w:p w14:paraId="1788B9D1" w14:textId="77777777" w:rsidR="00416141" w:rsidRDefault="00416141" w:rsidP="003E12C1">
      <w:pPr>
        <w:rPr>
          <w:b/>
        </w:rPr>
      </w:pPr>
    </w:p>
    <w:p w14:paraId="6AF9EEFC" w14:textId="77777777" w:rsidR="00232508" w:rsidRDefault="00232508" w:rsidP="00232508">
      <w:pPr>
        <w:tabs>
          <w:tab w:val="left" w:pos="5760"/>
        </w:tabs>
        <w:rPr>
          <w:bCs/>
        </w:rPr>
      </w:pPr>
      <w:r w:rsidRPr="00232508">
        <w:rPr>
          <w:bCs/>
        </w:rPr>
        <w:t>The event will consist of a lecture, followed by the performance of the entire piece with piano:</w:t>
      </w:r>
    </w:p>
    <w:p w14:paraId="1CA2CBA8" w14:textId="77777777" w:rsidR="00232508" w:rsidRPr="00232508" w:rsidRDefault="00232508" w:rsidP="00232508">
      <w:pPr>
        <w:tabs>
          <w:tab w:val="left" w:pos="5760"/>
        </w:tabs>
        <w:rPr>
          <w:bCs/>
        </w:rPr>
      </w:pPr>
    </w:p>
    <w:p w14:paraId="11521F87" w14:textId="77777777" w:rsidR="00232508" w:rsidRDefault="00232508" w:rsidP="00232508">
      <w:pPr>
        <w:tabs>
          <w:tab w:val="left" w:pos="5760"/>
        </w:tabs>
        <w:rPr>
          <w:bCs/>
        </w:rPr>
      </w:pPr>
    </w:p>
    <w:p w14:paraId="6F171F45" w14:textId="37829EEF" w:rsidR="00232508" w:rsidRPr="00232508" w:rsidRDefault="00232508" w:rsidP="00232508">
      <w:pPr>
        <w:tabs>
          <w:tab w:val="left" w:pos="5760"/>
        </w:tabs>
        <w:rPr>
          <w:b/>
        </w:rPr>
      </w:pPr>
      <w:r w:rsidRPr="00232508">
        <w:rPr>
          <w:b/>
        </w:rPr>
        <w:t xml:space="preserve">SCONCERTO </w:t>
      </w:r>
      <w:r w:rsidRPr="00232508">
        <w:rPr>
          <w:b/>
        </w:rPr>
        <w:tab/>
      </w:r>
      <w:r w:rsidRPr="00232508">
        <w:rPr>
          <w:b/>
        </w:rPr>
        <w:t xml:space="preserve">Armando </w:t>
      </w:r>
      <w:proofErr w:type="spellStart"/>
      <w:r w:rsidRPr="00232508">
        <w:rPr>
          <w:b/>
        </w:rPr>
        <w:t>Trovajoli</w:t>
      </w:r>
      <w:proofErr w:type="spellEnd"/>
      <w:r w:rsidRPr="00232508">
        <w:rPr>
          <w:b/>
        </w:rPr>
        <w:t xml:space="preserve"> (1917 - 2013)</w:t>
      </w:r>
    </w:p>
    <w:p w14:paraId="5435CA05" w14:textId="77777777" w:rsidR="00232508" w:rsidRPr="00232508" w:rsidRDefault="00232508" w:rsidP="00232508">
      <w:pPr>
        <w:tabs>
          <w:tab w:val="left" w:pos="5760"/>
        </w:tabs>
        <w:rPr>
          <w:bCs/>
        </w:rPr>
      </w:pPr>
    </w:p>
    <w:p w14:paraId="74C4550E" w14:textId="77777777" w:rsidR="00232508" w:rsidRPr="00232508" w:rsidRDefault="00232508" w:rsidP="00232508">
      <w:pPr>
        <w:pStyle w:val="ListParagraph"/>
        <w:numPr>
          <w:ilvl w:val="0"/>
          <w:numId w:val="4"/>
        </w:numPr>
        <w:tabs>
          <w:tab w:val="left" w:pos="5760"/>
        </w:tabs>
        <w:rPr>
          <w:bCs/>
        </w:rPr>
      </w:pPr>
      <w:r w:rsidRPr="00232508">
        <w:rPr>
          <w:bCs/>
        </w:rPr>
        <w:t>Tempo di Blues</w:t>
      </w:r>
    </w:p>
    <w:p w14:paraId="20DADB0F" w14:textId="77777777" w:rsidR="00232508" w:rsidRPr="00232508" w:rsidRDefault="00232508" w:rsidP="00232508">
      <w:pPr>
        <w:pStyle w:val="ListParagraph"/>
        <w:numPr>
          <w:ilvl w:val="0"/>
          <w:numId w:val="4"/>
        </w:numPr>
        <w:tabs>
          <w:tab w:val="left" w:pos="5760"/>
        </w:tabs>
        <w:rPr>
          <w:bCs/>
        </w:rPr>
      </w:pPr>
      <w:r w:rsidRPr="00232508">
        <w:rPr>
          <w:bCs/>
        </w:rPr>
        <w:t>Allegretto (Allegretto grazioso)</w:t>
      </w:r>
    </w:p>
    <w:p w14:paraId="20026D06" w14:textId="77777777" w:rsidR="00232508" w:rsidRPr="00232508" w:rsidRDefault="00232508" w:rsidP="00232508">
      <w:pPr>
        <w:pStyle w:val="ListParagraph"/>
        <w:numPr>
          <w:ilvl w:val="0"/>
          <w:numId w:val="4"/>
        </w:numPr>
        <w:tabs>
          <w:tab w:val="left" w:pos="5760"/>
        </w:tabs>
        <w:rPr>
          <w:bCs/>
        </w:rPr>
      </w:pPr>
      <w:r w:rsidRPr="00232508">
        <w:rPr>
          <w:bCs/>
        </w:rPr>
        <w:t xml:space="preserve">Pavane </w:t>
      </w:r>
    </w:p>
    <w:p w14:paraId="169039C4" w14:textId="6C76AE1D" w:rsidR="00232508" w:rsidRPr="00232508" w:rsidRDefault="00232508" w:rsidP="00232508">
      <w:pPr>
        <w:pStyle w:val="ListParagraph"/>
        <w:numPr>
          <w:ilvl w:val="0"/>
          <w:numId w:val="4"/>
        </w:numPr>
        <w:tabs>
          <w:tab w:val="left" w:pos="5760"/>
        </w:tabs>
        <w:rPr>
          <w:bCs/>
        </w:rPr>
      </w:pPr>
      <w:r w:rsidRPr="00232508">
        <w:rPr>
          <w:bCs/>
        </w:rPr>
        <w:t>Scherzo</w:t>
      </w:r>
    </w:p>
    <w:p w14:paraId="602ED852" w14:textId="77777777" w:rsidR="00232508" w:rsidRDefault="00232508" w:rsidP="003E12C1">
      <w:pPr>
        <w:rPr>
          <w:b/>
        </w:rPr>
      </w:pPr>
    </w:p>
    <w:p w14:paraId="74729639" w14:textId="77777777" w:rsidR="00232508" w:rsidRPr="00FE54EE" w:rsidRDefault="00232508" w:rsidP="003E12C1">
      <w:pPr>
        <w:rPr>
          <w:b/>
        </w:rPr>
      </w:pPr>
    </w:p>
    <w:p w14:paraId="2C280E71" w14:textId="77777777" w:rsidR="00232508" w:rsidRPr="00232508" w:rsidRDefault="00232508" w:rsidP="00232508">
      <w:pPr>
        <w:tabs>
          <w:tab w:val="left" w:pos="5760"/>
        </w:tabs>
        <w:jc w:val="center"/>
        <w:rPr>
          <w:bCs/>
        </w:rPr>
      </w:pPr>
      <w:r w:rsidRPr="00232508">
        <w:rPr>
          <w:bCs/>
        </w:rPr>
        <w:t>ABSTRACT</w:t>
      </w:r>
    </w:p>
    <w:p w14:paraId="5FEAA211" w14:textId="5E94F281" w:rsidR="00B137B2" w:rsidRPr="00232508" w:rsidRDefault="00232508" w:rsidP="00232508">
      <w:pPr>
        <w:tabs>
          <w:tab w:val="left" w:pos="5760"/>
        </w:tabs>
        <w:rPr>
          <w:bCs/>
        </w:rPr>
      </w:pPr>
      <w:r w:rsidRPr="00232508">
        <w:rPr>
          <w:bCs/>
        </w:rPr>
        <w:t xml:space="preserve">In 2002, Armando </w:t>
      </w:r>
      <w:proofErr w:type="spellStart"/>
      <w:r w:rsidRPr="00232508">
        <w:rPr>
          <w:bCs/>
        </w:rPr>
        <w:t>Trovajoli</w:t>
      </w:r>
      <w:proofErr w:type="spellEnd"/>
      <w:r w:rsidRPr="00232508">
        <w:rPr>
          <w:bCs/>
        </w:rPr>
        <w:t xml:space="preserve"> (1917 - 2013) composed the </w:t>
      </w:r>
      <w:proofErr w:type="spellStart"/>
      <w:r w:rsidRPr="00232508">
        <w:rPr>
          <w:bCs/>
        </w:rPr>
        <w:t>Sconcerto</w:t>
      </w:r>
      <w:proofErr w:type="spellEnd"/>
      <w:r w:rsidRPr="00232508">
        <w:rPr>
          <w:bCs/>
        </w:rPr>
        <w:t xml:space="preserve"> per </w:t>
      </w:r>
      <w:proofErr w:type="spellStart"/>
      <w:r w:rsidRPr="00232508">
        <w:rPr>
          <w:bCs/>
        </w:rPr>
        <w:t>Contrabasso</w:t>
      </w:r>
      <w:proofErr w:type="spellEnd"/>
      <w:r w:rsidRPr="00232508">
        <w:rPr>
          <w:bCs/>
        </w:rPr>
        <w:t xml:space="preserve"> e Orchestras in honor of the double bass soloist, </w:t>
      </w:r>
      <w:proofErr w:type="gramStart"/>
      <w:r w:rsidRPr="00232508">
        <w:rPr>
          <w:bCs/>
        </w:rPr>
        <w:t>pedagogue</w:t>
      </w:r>
      <w:proofErr w:type="gramEnd"/>
      <w:r w:rsidRPr="00232508">
        <w:rPr>
          <w:bCs/>
        </w:rPr>
        <w:t xml:space="preserve"> and conductor Franco </w:t>
      </w:r>
      <w:proofErr w:type="spellStart"/>
      <w:r w:rsidRPr="00232508">
        <w:rPr>
          <w:bCs/>
        </w:rPr>
        <w:t>Petracchi</w:t>
      </w:r>
      <w:proofErr w:type="spellEnd"/>
      <w:r w:rsidRPr="00232508">
        <w:rPr>
          <w:bCs/>
        </w:rPr>
        <w:t xml:space="preserve"> (b. 1937).  This </w:t>
      </w:r>
      <w:proofErr w:type="spellStart"/>
      <w:r w:rsidRPr="00232508">
        <w:rPr>
          <w:bCs/>
        </w:rPr>
        <w:t>Sconcerto</w:t>
      </w:r>
      <w:proofErr w:type="spellEnd"/>
      <w:r w:rsidRPr="00232508">
        <w:rPr>
          <w:bCs/>
        </w:rPr>
        <w:t xml:space="preserve"> is a four-movement work with the following movements: Tempo di Blues, Allegretto (Allegretto grazioso), </w:t>
      </w:r>
      <w:proofErr w:type="spellStart"/>
      <w:r w:rsidRPr="00232508">
        <w:rPr>
          <w:bCs/>
        </w:rPr>
        <w:t>Pavane”and</w:t>
      </w:r>
      <w:proofErr w:type="spellEnd"/>
      <w:r w:rsidRPr="00232508">
        <w:rPr>
          <w:bCs/>
        </w:rPr>
        <w:t xml:space="preserve"> Scherzo.  The entire piece is approximately twenty-seven minutes in length.  The author will be investigating the unique circumstances of the collaboration between Franco </w:t>
      </w:r>
      <w:proofErr w:type="spellStart"/>
      <w:r w:rsidRPr="00232508">
        <w:rPr>
          <w:bCs/>
        </w:rPr>
        <w:t>Petracchi</w:t>
      </w:r>
      <w:proofErr w:type="spellEnd"/>
      <w:r w:rsidRPr="00232508">
        <w:rPr>
          <w:bCs/>
        </w:rPr>
        <w:t xml:space="preserve"> and Armando </w:t>
      </w:r>
      <w:proofErr w:type="spellStart"/>
      <w:r w:rsidRPr="00232508">
        <w:rPr>
          <w:bCs/>
        </w:rPr>
        <w:t>Trovajoli</w:t>
      </w:r>
      <w:proofErr w:type="spellEnd"/>
      <w:r w:rsidRPr="00232508">
        <w:rPr>
          <w:bCs/>
        </w:rPr>
        <w:t xml:space="preserve">. Particular attention will be given to how this collaboration affected the compositional history, the style, and the specific technical challenges that are found in the </w:t>
      </w:r>
      <w:proofErr w:type="spellStart"/>
      <w:r w:rsidRPr="00232508">
        <w:rPr>
          <w:bCs/>
        </w:rPr>
        <w:t>Sconcerto</w:t>
      </w:r>
      <w:proofErr w:type="spellEnd"/>
      <w:r w:rsidRPr="00232508">
        <w:rPr>
          <w:bCs/>
        </w:rPr>
        <w:t xml:space="preserve">.  The author will then discuss the collaboration between the composer and performer, which resulted in a significantly different second version of the </w:t>
      </w:r>
      <w:proofErr w:type="spellStart"/>
      <w:r w:rsidRPr="00232508">
        <w:rPr>
          <w:bCs/>
        </w:rPr>
        <w:t>Sconcerto</w:t>
      </w:r>
      <w:proofErr w:type="spellEnd"/>
      <w:r w:rsidRPr="00232508">
        <w:rPr>
          <w:bCs/>
        </w:rPr>
        <w:t xml:space="preserve">.  To date, this second version has not been published but it remains the preferred version for </w:t>
      </w:r>
      <w:proofErr w:type="spellStart"/>
      <w:r w:rsidRPr="00232508">
        <w:rPr>
          <w:bCs/>
        </w:rPr>
        <w:t>Petracchi</w:t>
      </w:r>
      <w:proofErr w:type="spellEnd"/>
      <w:r w:rsidRPr="00232508">
        <w:rPr>
          <w:bCs/>
        </w:rPr>
        <w:t xml:space="preserve">.  A detailed commentary on how the two versions compare, as well as a series of interviews between the author and </w:t>
      </w:r>
      <w:proofErr w:type="spellStart"/>
      <w:r w:rsidRPr="00232508">
        <w:rPr>
          <w:bCs/>
        </w:rPr>
        <w:t>Petracchi</w:t>
      </w:r>
      <w:proofErr w:type="spellEnd"/>
      <w:r w:rsidRPr="00232508">
        <w:rPr>
          <w:bCs/>
        </w:rPr>
        <w:t xml:space="preserve"> will also be included in the document.</w:t>
      </w:r>
    </w:p>
    <w:p w14:paraId="47585E5C" w14:textId="77777777" w:rsidR="00B137B2" w:rsidRPr="00FE54EE" w:rsidRDefault="00B137B2" w:rsidP="00FE54EE">
      <w:pPr>
        <w:tabs>
          <w:tab w:val="left" w:pos="5760"/>
        </w:tabs>
        <w:rPr>
          <w:b/>
        </w:rPr>
      </w:pPr>
    </w:p>
    <w:sectPr w:rsidR="00B137B2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7435" w14:textId="77777777" w:rsidR="00E11C06" w:rsidRDefault="00E11C06" w:rsidP="00416141">
      <w:r>
        <w:separator/>
      </w:r>
    </w:p>
  </w:endnote>
  <w:endnote w:type="continuationSeparator" w:id="0">
    <w:p w14:paraId="3910840C" w14:textId="77777777" w:rsidR="00E11C06" w:rsidRDefault="00E11C06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F2B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1893698F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6A454A9E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6178" w14:textId="77777777" w:rsidR="00E11C06" w:rsidRDefault="00E11C06" w:rsidP="00416141">
      <w:r>
        <w:separator/>
      </w:r>
    </w:p>
  </w:footnote>
  <w:footnote w:type="continuationSeparator" w:id="0">
    <w:p w14:paraId="1176255F" w14:textId="77777777" w:rsidR="00E11C06" w:rsidRDefault="00E11C06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7EA2" w14:textId="77777777" w:rsidR="00A22B9B" w:rsidRPr="00416141" w:rsidRDefault="00ED69F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69154F28" wp14:editId="718AA538">
          <wp:extent cx="1028700" cy="10033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CF42D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1D0"/>
    <w:multiLevelType w:val="hybridMultilevel"/>
    <w:tmpl w:val="4BE29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2" w15:restartNumberingAfterBreak="0">
    <w:nsid w:val="2FE52410"/>
    <w:multiLevelType w:val="hybridMultilevel"/>
    <w:tmpl w:val="5B785CFE"/>
    <w:lvl w:ilvl="0" w:tplc="C010D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0037058">
    <w:abstractNumId w:val="1"/>
  </w:num>
  <w:num w:numId="2" w16cid:durableId="980038331">
    <w:abstractNumId w:val="3"/>
  </w:num>
  <w:num w:numId="3" w16cid:durableId="1622688324">
    <w:abstractNumId w:val="2"/>
  </w:num>
  <w:num w:numId="4" w16cid:durableId="15552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46D8F"/>
    <w:rsid w:val="00094920"/>
    <w:rsid w:val="000A142A"/>
    <w:rsid w:val="001133E3"/>
    <w:rsid w:val="00124B9C"/>
    <w:rsid w:val="00232508"/>
    <w:rsid w:val="00293BD7"/>
    <w:rsid w:val="002D26B1"/>
    <w:rsid w:val="002E5B08"/>
    <w:rsid w:val="00316091"/>
    <w:rsid w:val="003259FC"/>
    <w:rsid w:val="003A1F11"/>
    <w:rsid w:val="003E12C1"/>
    <w:rsid w:val="003E1F58"/>
    <w:rsid w:val="004069F3"/>
    <w:rsid w:val="00416141"/>
    <w:rsid w:val="00445E98"/>
    <w:rsid w:val="00484498"/>
    <w:rsid w:val="00583AD7"/>
    <w:rsid w:val="005A437D"/>
    <w:rsid w:val="006D324B"/>
    <w:rsid w:val="00705D64"/>
    <w:rsid w:val="00722D6D"/>
    <w:rsid w:val="00732348"/>
    <w:rsid w:val="007564FB"/>
    <w:rsid w:val="007D6495"/>
    <w:rsid w:val="00841024"/>
    <w:rsid w:val="0088595C"/>
    <w:rsid w:val="009014B3"/>
    <w:rsid w:val="00915EB3"/>
    <w:rsid w:val="00932B1C"/>
    <w:rsid w:val="00965BB0"/>
    <w:rsid w:val="00A22B9B"/>
    <w:rsid w:val="00A90604"/>
    <w:rsid w:val="00B0301A"/>
    <w:rsid w:val="00B137B2"/>
    <w:rsid w:val="00B21ECA"/>
    <w:rsid w:val="00D63947"/>
    <w:rsid w:val="00E0291E"/>
    <w:rsid w:val="00E11C06"/>
    <w:rsid w:val="00EB3330"/>
    <w:rsid w:val="00ED69F3"/>
    <w:rsid w:val="00F001AC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6D1D1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3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0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1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1483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2023-05-11T22:05:00Z</dcterms:created>
  <dcterms:modified xsi:type="dcterms:W3CDTF">2023-05-11T22:05:00Z</dcterms:modified>
</cp:coreProperties>
</file>