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B962" w14:textId="77777777" w:rsidR="00237855" w:rsidRPr="001A4905" w:rsidRDefault="00237855" w:rsidP="00237855">
      <w:pPr>
        <w:spacing w:before="193"/>
        <w:ind w:left="1539" w:right="1529"/>
        <w:jc w:val="center"/>
        <w:rPr>
          <w:b/>
          <w:sz w:val="20"/>
          <w:szCs w:val="20"/>
        </w:rPr>
      </w:pPr>
      <w:r w:rsidRPr="001A4905">
        <w:rPr>
          <w:b/>
          <w:sz w:val="20"/>
          <w:szCs w:val="20"/>
        </w:rPr>
        <w:t>QUALEA TRIO</w:t>
      </w:r>
    </w:p>
    <w:p w14:paraId="7D1F5E51" w14:textId="77777777" w:rsidR="00237855" w:rsidRPr="001A4905" w:rsidRDefault="00237855" w:rsidP="00237855">
      <w:pPr>
        <w:ind w:left="3220" w:right="3206"/>
        <w:jc w:val="center"/>
        <w:rPr>
          <w:sz w:val="20"/>
          <w:szCs w:val="20"/>
        </w:rPr>
      </w:pPr>
      <w:r w:rsidRPr="001A4905">
        <w:rPr>
          <w:b/>
          <w:sz w:val="20"/>
          <w:szCs w:val="20"/>
        </w:rPr>
        <w:t>Ricardo Freire</w:t>
      </w:r>
      <w:r w:rsidRPr="001A4905">
        <w:rPr>
          <w:sz w:val="20"/>
          <w:szCs w:val="20"/>
        </w:rPr>
        <w:t>, Clarinet</w:t>
      </w:r>
    </w:p>
    <w:p w14:paraId="616132AD" w14:textId="77777777" w:rsidR="00C2744A" w:rsidRDefault="00237855" w:rsidP="00237855">
      <w:pPr>
        <w:ind w:left="3220" w:right="3206"/>
        <w:jc w:val="center"/>
        <w:rPr>
          <w:sz w:val="20"/>
          <w:szCs w:val="20"/>
        </w:rPr>
      </w:pPr>
      <w:r w:rsidRPr="001A4905">
        <w:rPr>
          <w:b/>
          <w:sz w:val="20"/>
          <w:szCs w:val="20"/>
        </w:rPr>
        <w:t>Sonia Ray</w:t>
      </w:r>
      <w:r w:rsidRPr="001A4905">
        <w:rPr>
          <w:sz w:val="20"/>
          <w:szCs w:val="20"/>
        </w:rPr>
        <w:t xml:space="preserve">, Double Bass </w:t>
      </w:r>
    </w:p>
    <w:p w14:paraId="2867A351" w14:textId="5E4392BD" w:rsidR="00237855" w:rsidRPr="001A4905" w:rsidRDefault="00237855" w:rsidP="00237855">
      <w:pPr>
        <w:ind w:left="3220" w:right="3206"/>
        <w:jc w:val="center"/>
        <w:rPr>
          <w:sz w:val="20"/>
          <w:szCs w:val="20"/>
        </w:rPr>
      </w:pPr>
      <w:r w:rsidRPr="001A4905">
        <w:rPr>
          <w:b/>
          <w:sz w:val="20"/>
          <w:szCs w:val="20"/>
        </w:rPr>
        <w:t>Werner Aguiar</w:t>
      </w:r>
      <w:r w:rsidRPr="001A4905">
        <w:rPr>
          <w:sz w:val="20"/>
          <w:szCs w:val="20"/>
        </w:rPr>
        <w:t>, Guitar</w:t>
      </w:r>
    </w:p>
    <w:p w14:paraId="330E40D2" w14:textId="77777777" w:rsidR="00FF15CE" w:rsidRPr="001A4905" w:rsidRDefault="00FF15CE" w:rsidP="00416141">
      <w:pPr>
        <w:jc w:val="center"/>
        <w:rPr>
          <w:b/>
          <w:sz w:val="20"/>
          <w:szCs w:val="20"/>
        </w:rPr>
      </w:pPr>
    </w:p>
    <w:p w14:paraId="678047E9" w14:textId="715C06FF" w:rsidR="00416141" w:rsidRPr="001A4905" w:rsidRDefault="00237855" w:rsidP="008E0882">
      <w:pPr>
        <w:jc w:val="center"/>
        <w:rPr>
          <w:b/>
          <w:sz w:val="20"/>
          <w:szCs w:val="20"/>
        </w:rPr>
      </w:pPr>
      <w:r w:rsidRPr="001A4905">
        <w:rPr>
          <w:b/>
          <w:sz w:val="20"/>
          <w:szCs w:val="20"/>
        </w:rPr>
        <w:t>Tuesday, June 6, 2023, 4:00 PM</w:t>
      </w:r>
      <w:r w:rsidR="008E0882" w:rsidRPr="001A4905">
        <w:rPr>
          <w:b/>
          <w:sz w:val="20"/>
          <w:szCs w:val="20"/>
        </w:rPr>
        <w:br/>
        <w:t>Arthur Miller Theatre</w:t>
      </w:r>
    </w:p>
    <w:p w14:paraId="3F53ADFB" w14:textId="77777777" w:rsidR="00416141" w:rsidRPr="001A4905" w:rsidRDefault="00416141" w:rsidP="003E12C1">
      <w:pPr>
        <w:rPr>
          <w:b/>
          <w:sz w:val="20"/>
          <w:szCs w:val="20"/>
        </w:rPr>
      </w:pPr>
    </w:p>
    <w:p w14:paraId="08464516" w14:textId="2A4A86E7" w:rsidR="003E12C1" w:rsidRPr="003B05CC" w:rsidRDefault="00237855" w:rsidP="00FE54EE">
      <w:pPr>
        <w:tabs>
          <w:tab w:val="left" w:pos="5760"/>
        </w:tabs>
        <w:rPr>
          <w:b/>
          <w:sz w:val="20"/>
          <w:szCs w:val="20"/>
        </w:rPr>
      </w:pPr>
      <w:proofErr w:type="spellStart"/>
      <w:r w:rsidRPr="003B05CC">
        <w:rPr>
          <w:b/>
          <w:sz w:val="20"/>
          <w:szCs w:val="20"/>
        </w:rPr>
        <w:t>Sambafoot</w:t>
      </w:r>
      <w:proofErr w:type="spellEnd"/>
      <w:r w:rsidRPr="003B05CC">
        <w:rPr>
          <w:b/>
          <w:sz w:val="20"/>
          <w:szCs w:val="20"/>
        </w:rPr>
        <w:t xml:space="preserve"> (2018)</w:t>
      </w:r>
      <w:r w:rsidR="00FE54EE" w:rsidRPr="003B05CC">
        <w:rPr>
          <w:b/>
          <w:sz w:val="20"/>
          <w:szCs w:val="20"/>
        </w:rPr>
        <w:tab/>
      </w:r>
      <w:r w:rsidRPr="003B05CC">
        <w:rPr>
          <w:b/>
          <w:sz w:val="20"/>
          <w:szCs w:val="20"/>
        </w:rPr>
        <w:t>Marcus MOTA (1968-)</w:t>
      </w:r>
    </w:p>
    <w:p w14:paraId="362DC712" w14:textId="6B751B39" w:rsidR="00237855" w:rsidRPr="003B05CC" w:rsidRDefault="00237855" w:rsidP="00FE54EE">
      <w:pPr>
        <w:tabs>
          <w:tab w:val="left" w:pos="5760"/>
        </w:tabs>
        <w:rPr>
          <w:bCs/>
          <w:sz w:val="20"/>
          <w:szCs w:val="20"/>
        </w:rPr>
      </w:pPr>
      <w:r w:rsidRPr="003B05CC">
        <w:rPr>
          <w:bCs/>
          <w:sz w:val="20"/>
          <w:szCs w:val="20"/>
        </w:rPr>
        <w:t xml:space="preserve">for Clarinet, Double </w:t>
      </w:r>
      <w:proofErr w:type="gramStart"/>
      <w:r w:rsidRPr="003B05CC">
        <w:rPr>
          <w:bCs/>
          <w:sz w:val="20"/>
          <w:szCs w:val="20"/>
        </w:rPr>
        <w:t>bass</w:t>
      </w:r>
      <w:proofErr w:type="gramEnd"/>
      <w:r w:rsidRPr="003B05CC">
        <w:rPr>
          <w:bCs/>
          <w:sz w:val="20"/>
          <w:szCs w:val="20"/>
        </w:rPr>
        <w:t xml:space="preserve"> and Classical Guitar</w:t>
      </w:r>
      <w:r w:rsidR="003B05CC" w:rsidRPr="003B05CC">
        <w:rPr>
          <w:bCs/>
          <w:sz w:val="20"/>
          <w:szCs w:val="20"/>
        </w:rPr>
        <w:tab/>
      </w:r>
      <w:hyperlink r:id="rId7" w:history="1">
        <w:r w:rsidR="003B05CC" w:rsidRPr="003B05CC">
          <w:rPr>
            <w:rStyle w:val="Hyperlink"/>
            <w:bCs/>
            <w:sz w:val="20"/>
            <w:szCs w:val="20"/>
          </w:rPr>
          <w:t>marcusmotaunb@gmail.com</w:t>
        </w:r>
      </w:hyperlink>
      <w:r w:rsidR="003B05CC" w:rsidRPr="003B05CC">
        <w:rPr>
          <w:bCs/>
          <w:sz w:val="20"/>
          <w:szCs w:val="20"/>
        </w:rPr>
        <w:t xml:space="preserve"> </w:t>
      </w:r>
    </w:p>
    <w:p w14:paraId="70BA7B82" w14:textId="3D211A8B" w:rsidR="00A87DFD" w:rsidRPr="003B05CC" w:rsidRDefault="00A87DFD" w:rsidP="00FE54EE">
      <w:pPr>
        <w:tabs>
          <w:tab w:val="left" w:pos="5760"/>
        </w:tabs>
        <w:rPr>
          <w:b/>
          <w:sz w:val="20"/>
          <w:szCs w:val="20"/>
        </w:rPr>
      </w:pPr>
    </w:p>
    <w:p w14:paraId="57974209" w14:textId="0CBD0C86" w:rsidR="00A87DFD" w:rsidRPr="003B05CC" w:rsidRDefault="00237855" w:rsidP="00FE54EE">
      <w:pPr>
        <w:tabs>
          <w:tab w:val="left" w:pos="5760"/>
        </w:tabs>
        <w:rPr>
          <w:b/>
          <w:sz w:val="20"/>
          <w:szCs w:val="20"/>
        </w:rPr>
      </w:pPr>
      <w:r w:rsidRPr="003B05CC">
        <w:rPr>
          <w:b/>
          <w:sz w:val="20"/>
          <w:szCs w:val="20"/>
        </w:rPr>
        <w:t xml:space="preserve">Trio </w:t>
      </w:r>
      <w:proofErr w:type="spellStart"/>
      <w:r w:rsidRPr="003B05CC">
        <w:rPr>
          <w:b/>
          <w:sz w:val="20"/>
          <w:szCs w:val="20"/>
        </w:rPr>
        <w:t>Rústico</w:t>
      </w:r>
      <w:proofErr w:type="spellEnd"/>
      <w:r w:rsidRPr="003B05CC">
        <w:rPr>
          <w:b/>
          <w:sz w:val="20"/>
          <w:szCs w:val="20"/>
        </w:rPr>
        <w:t xml:space="preserve"> (2018)</w:t>
      </w:r>
      <w:r w:rsidR="00A87DFD" w:rsidRPr="003B05CC">
        <w:rPr>
          <w:b/>
          <w:sz w:val="20"/>
          <w:szCs w:val="20"/>
        </w:rPr>
        <w:tab/>
      </w:r>
      <w:r w:rsidRPr="003B05CC">
        <w:rPr>
          <w:b/>
          <w:sz w:val="20"/>
          <w:szCs w:val="20"/>
        </w:rPr>
        <w:t>Sergio NOGUEIRA (1960-)</w:t>
      </w:r>
    </w:p>
    <w:p w14:paraId="519B62A9" w14:textId="31B300E7" w:rsidR="00237855" w:rsidRPr="003B05CC" w:rsidRDefault="00237855" w:rsidP="00237855">
      <w:pPr>
        <w:tabs>
          <w:tab w:val="left" w:pos="5760"/>
        </w:tabs>
        <w:rPr>
          <w:bCs/>
          <w:sz w:val="20"/>
          <w:szCs w:val="20"/>
        </w:rPr>
      </w:pPr>
      <w:r w:rsidRPr="003B05CC">
        <w:rPr>
          <w:bCs/>
          <w:sz w:val="20"/>
          <w:szCs w:val="20"/>
        </w:rPr>
        <w:t xml:space="preserve">for Clarinet, Double </w:t>
      </w:r>
      <w:proofErr w:type="gramStart"/>
      <w:r w:rsidRPr="003B05CC">
        <w:rPr>
          <w:bCs/>
          <w:sz w:val="20"/>
          <w:szCs w:val="20"/>
        </w:rPr>
        <w:t>bass</w:t>
      </w:r>
      <w:proofErr w:type="gramEnd"/>
      <w:r w:rsidRPr="003B05CC">
        <w:rPr>
          <w:bCs/>
          <w:sz w:val="20"/>
          <w:szCs w:val="20"/>
        </w:rPr>
        <w:t xml:space="preserve"> and Classical Guitar</w:t>
      </w:r>
      <w:r w:rsidR="003B05CC" w:rsidRPr="003B05CC">
        <w:rPr>
          <w:bCs/>
          <w:sz w:val="20"/>
          <w:szCs w:val="20"/>
        </w:rPr>
        <w:tab/>
      </w:r>
      <w:hyperlink r:id="rId8" w:history="1">
        <w:r w:rsidR="003B05CC" w:rsidRPr="003B05CC">
          <w:rPr>
            <w:rStyle w:val="Hyperlink"/>
            <w:bCs/>
            <w:sz w:val="20"/>
            <w:szCs w:val="20"/>
          </w:rPr>
          <w:t>senogsenog@gmail.com</w:t>
        </w:r>
      </w:hyperlink>
      <w:r w:rsidR="003B05CC" w:rsidRPr="003B05CC">
        <w:rPr>
          <w:bCs/>
          <w:sz w:val="20"/>
          <w:szCs w:val="20"/>
        </w:rPr>
        <w:t xml:space="preserve"> </w:t>
      </w:r>
    </w:p>
    <w:p w14:paraId="00BC6B9A" w14:textId="77777777" w:rsidR="00237855" w:rsidRPr="003B05CC" w:rsidRDefault="00237855" w:rsidP="003B05CC">
      <w:pPr>
        <w:tabs>
          <w:tab w:val="left" w:pos="5760"/>
        </w:tabs>
        <w:ind w:left="360"/>
        <w:rPr>
          <w:bCs/>
          <w:i/>
          <w:iCs/>
          <w:sz w:val="20"/>
          <w:szCs w:val="20"/>
        </w:rPr>
      </w:pPr>
      <w:proofErr w:type="spellStart"/>
      <w:r w:rsidRPr="003B05CC">
        <w:rPr>
          <w:bCs/>
          <w:i/>
          <w:iCs/>
          <w:sz w:val="20"/>
          <w:szCs w:val="20"/>
        </w:rPr>
        <w:t>Toada</w:t>
      </w:r>
      <w:proofErr w:type="spellEnd"/>
    </w:p>
    <w:p w14:paraId="42525F00" w14:textId="77777777" w:rsidR="00237855" w:rsidRPr="003B05CC" w:rsidRDefault="00237855" w:rsidP="003B05CC">
      <w:pPr>
        <w:tabs>
          <w:tab w:val="left" w:pos="5760"/>
        </w:tabs>
        <w:ind w:left="360"/>
        <w:rPr>
          <w:bCs/>
          <w:i/>
          <w:iCs/>
          <w:sz w:val="20"/>
          <w:szCs w:val="20"/>
        </w:rPr>
      </w:pPr>
      <w:r w:rsidRPr="003B05CC">
        <w:rPr>
          <w:bCs/>
          <w:i/>
          <w:iCs/>
          <w:sz w:val="20"/>
          <w:szCs w:val="20"/>
        </w:rPr>
        <w:t>Villa-Béla (</w:t>
      </w:r>
      <w:proofErr w:type="spellStart"/>
      <w:r w:rsidRPr="003B05CC">
        <w:rPr>
          <w:bCs/>
          <w:i/>
          <w:iCs/>
          <w:sz w:val="20"/>
          <w:szCs w:val="20"/>
        </w:rPr>
        <w:t>Desafio</w:t>
      </w:r>
      <w:proofErr w:type="spellEnd"/>
      <w:r w:rsidRPr="003B05CC">
        <w:rPr>
          <w:bCs/>
          <w:i/>
          <w:iCs/>
          <w:sz w:val="20"/>
          <w:szCs w:val="20"/>
        </w:rPr>
        <w:t>)</w:t>
      </w:r>
    </w:p>
    <w:p w14:paraId="5B79F2BE" w14:textId="1E9B2E77" w:rsidR="00237855" w:rsidRPr="003B05CC" w:rsidRDefault="00237855" w:rsidP="003B05CC">
      <w:pPr>
        <w:tabs>
          <w:tab w:val="left" w:pos="5760"/>
        </w:tabs>
        <w:ind w:left="360"/>
        <w:rPr>
          <w:bCs/>
          <w:i/>
          <w:iCs/>
          <w:sz w:val="20"/>
          <w:szCs w:val="20"/>
        </w:rPr>
      </w:pPr>
      <w:r w:rsidRPr="003B05CC">
        <w:rPr>
          <w:bCs/>
          <w:i/>
          <w:iCs/>
          <w:sz w:val="20"/>
          <w:szCs w:val="20"/>
        </w:rPr>
        <w:t>Ostinatos</w:t>
      </w:r>
    </w:p>
    <w:p w14:paraId="40B84B71" w14:textId="77777777" w:rsidR="00C6610C" w:rsidRPr="003B05CC" w:rsidRDefault="00C6610C" w:rsidP="00FE54EE">
      <w:pPr>
        <w:tabs>
          <w:tab w:val="left" w:pos="5760"/>
        </w:tabs>
        <w:rPr>
          <w:b/>
          <w:sz w:val="20"/>
          <w:szCs w:val="20"/>
        </w:rPr>
      </w:pPr>
    </w:p>
    <w:p w14:paraId="446BD3A6" w14:textId="77777777" w:rsidR="003B05CC" w:rsidRPr="003B05CC" w:rsidRDefault="003B05CC" w:rsidP="003B05CC">
      <w:pPr>
        <w:tabs>
          <w:tab w:val="left" w:pos="5760"/>
        </w:tabs>
        <w:rPr>
          <w:b/>
          <w:sz w:val="20"/>
          <w:szCs w:val="20"/>
        </w:rPr>
      </w:pPr>
      <w:r w:rsidRPr="003B05CC">
        <w:rPr>
          <w:b/>
          <w:sz w:val="20"/>
          <w:szCs w:val="20"/>
        </w:rPr>
        <w:t>Four impressions on a portrait of a female worker… (2017)</w:t>
      </w:r>
      <w:r w:rsidRPr="003B05CC">
        <w:rPr>
          <w:b/>
          <w:sz w:val="20"/>
          <w:szCs w:val="20"/>
        </w:rPr>
        <w:tab/>
        <w:t>Antonio Celso RIBEIRO (1962-)</w:t>
      </w:r>
    </w:p>
    <w:p w14:paraId="77A360D7" w14:textId="04E4383D" w:rsidR="003B05CC" w:rsidRPr="003B05CC" w:rsidRDefault="003B05CC" w:rsidP="003B05CC">
      <w:pPr>
        <w:tabs>
          <w:tab w:val="left" w:pos="5760"/>
        </w:tabs>
        <w:rPr>
          <w:bCs/>
          <w:sz w:val="20"/>
          <w:szCs w:val="20"/>
        </w:rPr>
      </w:pPr>
      <w:r w:rsidRPr="003B05CC">
        <w:rPr>
          <w:bCs/>
          <w:sz w:val="20"/>
          <w:szCs w:val="20"/>
        </w:rPr>
        <w:t xml:space="preserve">for Clarinet, Double </w:t>
      </w:r>
      <w:proofErr w:type="gramStart"/>
      <w:r w:rsidRPr="003B05CC">
        <w:rPr>
          <w:bCs/>
          <w:sz w:val="20"/>
          <w:szCs w:val="20"/>
        </w:rPr>
        <w:t>bass</w:t>
      </w:r>
      <w:proofErr w:type="gramEnd"/>
      <w:r w:rsidRPr="003B05CC">
        <w:rPr>
          <w:bCs/>
          <w:sz w:val="20"/>
          <w:szCs w:val="20"/>
        </w:rPr>
        <w:t xml:space="preserve"> and Classical Guitar</w:t>
      </w:r>
      <w:r w:rsidRPr="003B05CC">
        <w:rPr>
          <w:bCs/>
          <w:sz w:val="20"/>
          <w:szCs w:val="20"/>
        </w:rPr>
        <w:tab/>
      </w:r>
      <w:hyperlink r:id="rId9" w:history="1">
        <w:r w:rsidRPr="003B05CC">
          <w:rPr>
            <w:rStyle w:val="Hyperlink"/>
            <w:bCs/>
            <w:sz w:val="20"/>
            <w:szCs w:val="20"/>
          </w:rPr>
          <w:t>antoniocelsoribeiro@gmail.com</w:t>
        </w:r>
      </w:hyperlink>
      <w:r w:rsidRPr="003B05CC">
        <w:rPr>
          <w:bCs/>
          <w:sz w:val="20"/>
          <w:szCs w:val="20"/>
        </w:rPr>
        <w:t xml:space="preserve"> </w:t>
      </w:r>
    </w:p>
    <w:p w14:paraId="51C71AA1" w14:textId="77777777" w:rsidR="003B05CC" w:rsidRPr="003B05CC" w:rsidRDefault="003B05CC" w:rsidP="003B05CC">
      <w:pPr>
        <w:tabs>
          <w:tab w:val="left" w:pos="5760"/>
        </w:tabs>
        <w:ind w:left="360"/>
        <w:rPr>
          <w:bCs/>
          <w:i/>
          <w:iCs/>
          <w:sz w:val="20"/>
          <w:szCs w:val="20"/>
        </w:rPr>
      </w:pPr>
      <w:r w:rsidRPr="003B05CC">
        <w:rPr>
          <w:bCs/>
          <w:i/>
          <w:iCs/>
          <w:sz w:val="20"/>
          <w:szCs w:val="20"/>
        </w:rPr>
        <w:t>Sorrow</w:t>
      </w:r>
    </w:p>
    <w:p w14:paraId="5E557C83" w14:textId="77777777" w:rsidR="003B05CC" w:rsidRPr="003B05CC" w:rsidRDefault="003B05CC" w:rsidP="003B05CC">
      <w:pPr>
        <w:tabs>
          <w:tab w:val="left" w:pos="5760"/>
        </w:tabs>
        <w:ind w:left="360"/>
        <w:rPr>
          <w:bCs/>
          <w:i/>
          <w:iCs/>
          <w:sz w:val="20"/>
          <w:szCs w:val="20"/>
        </w:rPr>
      </w:pPr>
      <w:r w:rsidRPr="003B05CC">
        <w:rPr>
          <w:bCs/>
          <w:i/>
          <w:iCs/>
          <w:sz w:val="20"/>
          <w:szCs w:val="20"/>
        </w:rPr>
        <w:t>Omen</w:t>
      </w:r>
    </w:p>
    <w:p w14:paraId="10968842" w14:textId="77777777" w:rsidR="003B05CC" w:rsidRPr="003B05CC" w:rsidRDefault="003B05CC" w:rsidP="003B05CC">
      <w:pPr>
        <w:tabs>
          <w:tab w:val="left" w:pos="5760"/>
        </w:tabs>
        <w:ind w:left="360"/>
        <w:rPr>
          <w:bCs/>
          <w:i/>
          <w:iCs/>
          <w:sz w:val="20"/>
          <w:szCs w:val="20"/>
        </w:rPr>
      </w:pPr>
      <w:r w:rsidRPr="003B05CC">
        <w:rPr>
          <w:bCs/>
          <w:i/>
          <w:iCs/>
          <w:sz w:val="20"/>
          <w:szCs w:val="20"/>
        </w:rPr>
        <w:t>Expectation</w:t>
      </w:r>
    </w:p>
    <w:p w14:paraId="79F5F735" w14:textId="77777777" w:rsidR="003B05CC" w:rsidRPr="003B05CC" w:rsidRDefault="003B05CC" w:rsidP="003B05CC">
      <w:pPr>
        <w:tabs>
          <w:tab w:val="left" w:pos="5760"/>
        </w:tabs>
        <w:ind w:left="360"/>
        <w:rPr>
          <w:bCs/>
          <w:i/>
          <w:iCs/>
          <w:sz w:val="20"/>
          <w:szCs w:val="20"/>
        </w:rPr>
      </w:pPr>
      <w:r w:rsidRPr="003B05CC">
        <w:rPr>
          <w:bCs/>
          <w:i/>
          <w:iCs/>
          <w:sz w:val="20"/>
          <w:szCs w:val="20"/>
        </w:rPr>
        <w:t>Resignation</w:t>
      </w:r>
    </w:p>
    <w:p w14:paraId="22BC9456" w14:textId="77777777" w:rsidR="003B05CC" w:rsidRPr="003B05CC" w:rsidRDefault="003B05CC" w:rsidP="00C6610C">
      <w:pPr>
        <w:tabs>
          <w:tab w:val="left" w:pos="5760"/>
        </w:tabs>
        <w:rPr>
          <w:b/>
          <w:sz w:val="20"/>
          <w:szCs w:val="20"/>
        </w:rPr>
      </w:pPr>
    </w:p>
    <w:p w14:paraId="471B4D58" w14:textId="124601B7" w:rsidR="00C6610C" w:rsidRPr="003B05CC" w:rsidRDefault="00237855" w:rsidP="00C6610C">
      <w:pPr>
        <w:tabs>
          <w:tab w:val="left" w:pos="5760"/>
        </w:tabs>
        <w:rPr>
          <w:b/>
          <w:sz w:val="20"/>
          <w:szCs w:val="20"/>
        </w:rPr>
      </w:pPr>
      <w:r w:rsidRPr="003B05CC">
        <w:rPr>
          <w:b/>
          <w:sz w:val="20"/>
          <w:szCs w:val="20"/>
        </w:rPr>
        <w:t>Quasi Passacaglia (2021)</w:t>
      </w:r>
      <w:r w:rsidR="00C6610C" w:rsidRPr="003B05CC">
        <w:rPr>
          <w:b/>
          <w:sz w:val="20"/>
          <w:szCs w:val="20"/>
        </w:rPr>
        <w:tab/>
      </w:r>
      <w:r w:rsidRPr="003B05CC">
        <w:rPr>
          <w:b/>
          <w:sz w:val="20"/>
          <w:szCs w:val="20"/>
        </w:rPr>
        <w:t>Antonio Celso RIBEIRO (196</w:t>
      </w:r>
      <w:r w:rsidR="003B05CC" w:rsidRPr="003B05CC">
        <w:rPr>
          <w:b/>
          <w:sz w:val="20"/>
          <w:szCs w:val="20"/>
        </w:rPr>
        <w:t>2</w:t>
      </w:r>
      <w:r w:rsidRPr="003B05CC">
        <w:rPr>
          <w:b/>
          <w:sz w:val="20"/>
          <w:szCs w:val="20"/>
        </w:rPr>
        <w:t>-)</w:t>
      </w:r>
    </w:p>
    <w:p w14:paraId="4A8BD7DB" w14:textId="3284EF5B" w:rsidR="00237855" w:rsidRPr="003B05CC" w:rsidRDefault="00237855" w:rsidP="00237855">
      <w:pPr>
        <w:tabs>
          <w:tab w:val="left" w:pos="5760"/>
        </w:tabs>
        <w:rPr>
          <w:bCs/>
          <w:sz w:val="20"/>
          <w:szCs w:val="20"/>
        </w:rPr>
      </w:pPr>
      <w:r w:rsidRPr="003B05CC">
        <w:rPr>
          <w:bCs/>
          <w:sz w:val="20"/>
          <w:szCs w:val="20"/>
        </w:rPr>
        <w:t>(For double bass player and singer)</w:t>
      </w:r>
      <w:r w:rsidR="003B05CC" w:rsidRPr="003B05CC">
        <w:rPr>
          <w:bCs/>
          <w:sz w:val="20"/>
          <w:szCs w:val="20"/>
        </w:rPr>
        <w:tab/>
      </w:r>
      <w:hyperlink r:id="rId10" w:history="1">
        <w:r w:rsidR="003B05CC" w:rsidRPr="003B05CC">
          <w:rPr>
            <w:rStyle w:val="Hyperlink"/>
            <w:bCs/>
            <w:sz w:val="20"/>
            <w:szCs w:val="20"/>
          </w:rPr>
          <w:t>antoniocelsoribeiro@gmail.com</w:t>
        </w:r>
      </w:hyperlink>
      <w:r w:rsidR="003B05CC" w:rsidRPr="003B05CC">
        <w:rPr>
          <w:bCs/>
          <w:sz w:val="20"/>
          <w:szCs w:val="20"/>
        </w:rPr>
        <w:t xml:space="preserve"> </w:t>
      </w:r>
    </w:p>
    <w:p w14:paraId="4DE7A173" w14:textId="77777777" w:rsidR="00237855" w:rsidRPr="003B05CC" w:rsidRDefault="00237855" w:rsidP="00237855">
      <w:pPr>
        <w:tabs>
          <w:tab w:val="left" w:pos="5760"/>
        </w:tabs>
        <w:rPr>
          <w:bCs/>
          <w:sz w:val="20"/>
          <w:szCs w:val="20"/>
        </w:rPr>
      </w:pPr>
    </w:p>
    <w:p w14:paraId="4E3DD196" w14:textId="363EB345" w:rsidR="00237855" w:rsidRPr="003B05CC" w:rsidRDefault="00237855" w:rsidP="00237855">
      <w:pPr>
        <w:tabs>
          <w:tab w:val="left" w:pos="5760"/>
        </w:tabs>
        <w:rPr>
          <w:bCs/>
          <w:sz w:val="20"/>
          <w:szCs w:val="20"/>
        </w:rPr>
      </w:pPr>
      <w:r w:rsidRPr="003B05CC">
        <w:rPr>
          <w:bCs/>
          <w:sz w:val="20"/>
          <w:szCs w:val="20"/>
        </w:rPr>
        <w:t>Lyrics: Anonymous (“...from these windows arrows are shot. If they belong to love, they go straight. From these windows bows are shot. If they belong to love, they go high.”)</w:t>
      </w:r>
    </w:p>
    <w:p w14:paraId="017F1372" w14:textId="6C24DE97" w:rsidR="00A87DFD" w:rsidRPr="003B05CC" w:rsidRDefault="00A87DFD" w:rsidP="00FE54EE">
      <w:pPr>
        <w:tabs>
          <w:tab w:val="left" w:pos="5760"/>
        </w:tabs>
        <w:rPr>
          <w:b/>
          <w:sz w:val="20"/>
          <w:szCs w:val="20"/>
        </w:rPr>
      </w:pPr>
    </w:p>
    <w:p w14:paraId="38EB64E8" w14:textId="77777777" w:rsidR="00C6610C" w:rsidRPr="003B05CC" w:rsidRDefault="00C6610C" w:rsidP="00FE54EE">
      <w:pPr>
        <w:tabs>
          <w:tab w:val="left" w:pos="5760"/>
        </w:tabs>
        <w:rPr>
          <w:b/>
          <w:sz w:val="20"/>
          <w:szCs w:val="20"/>
        </w:rPr>
      </w:pPr>
    </w:p>
    <w:p w14:paraId="090DCB92" w14:textId="7695A6DC" w:rsidR="00A87DFD" w:rsidRPr="003B05CC" w:rsidRDefault="00237855" w:rsidP="00FE54EE">
      <w:pPr>
        <w:tabs>
          <w:tab w:val="left" w:pos="5760"/>
        </w:tabs>
        <w:rPr>
          <w:b/>
          <w:sz w:val="20"/>
          <w:szCs w:val="20"/>
        </w:rPr>
      </w:pPr>
      <w:r w:rsidRPr="003B05CC">
        <w:rPr>
          <w:b/>
          <w:sz w:val="20"/>
          <w:szCs w:val="20"/>
        </w:rPr>
        <w:t xml:space="preserve">Suite </w:t>
      </w:r>
      <w:proofErr w:type="spellStart"/>
      <w:r w:rsidRPr="003B05CC">
        <w:rPr>
          <w:b/>
          <w:sz w:val="20"/>
          <w:szCs w:val="20"/>
        </w:rPr>
        <w:t>Retratos</w:t>
      </w:r>
      <w:proofErr w:type="spellEnd"/>
      <w:r w:rsidR="003B05CC" w:rsidRPr="003B05CC">
        <w:rPr>
          <w:b/>
          <w:sz w:val="20"/>
          <w:szCs w:val="20"/>
        </w:rPr>
        <w:t xml:space="preserve"> </w:t>
      </w:r>
      <w:r w:rsidR="003B05CC" w:rsidRPr="003B05CC">
        <w:rPr>
          <w:bCs/>
          <w:sz w:val="20"/>
          <w:szCs w:val="20"/>
        </w:rPr>
        <w:t>(unpublished for this medium)</w:t>
      </w:r>
      <w:r w:rsidR="00A87DFD" w:rsidRPr="003B05CC">
        <w:rPr>
          <w:b/>
          <w:sz w:val="20"/>
          <w:szCs w:val="20"/>
        </w:rPr>
        <w:tab/>
      </w:r>
      <w:proofErr w:type="spellStart"/>
      <w:r w:rsidR="001A4905" w:rsidRPr="003B05CC">
        <w:rPr>
          <w:b/>
          <w:sz w:val="20"/>
          <w:szCs w:val="20"/>
        </w:rPr>
        <w:t>Radamés</w:t>
      </w:r>
      <w:proofErr w:type="spellEnd"/>
      <w:r w:rsidR="001A4905" w:rsidRPr="003B05CC">
        <w:rPr>
          <w:b/>
          <w:sz w:val="20"/>
          <w:szCs w:val="20"/>
        </w:rPr>
        <w:t xml:space="preserve"> GNATALLI (1906-1988)</w:t>
      </w:r>
    </w:p>
    <w:p w14:paraId="5CF0BAB8" w14:textId="195DF3E2" w:rsidR="001A4905" w:rsidRPr="003B05CC" w:rsidRDefault="001A4905" w:rsidP="001A4905">
      <w:pPr>
        <w:tabs>
          <w:tab w:val="left" w:pos="5760"/>
        </w:tabs>
        <w:rPr>
          <w:bCs/>
          <w:sz w:val="20"/>
          <w:szCs w:val="20"/>
        </w:rPr>
      </w:pPr>
      <w:r w:rsidRPr="003B05CC">
        <w:rPr>
          <w:bCs/>
          <w:sz w:val="20"/>
          <w:szCs w:val="20"/>
        </w:rPr>
        <w:t xml:space="preserve">for Clarinet, Double </w:t>
      </w:r>
      <w:proofErr w:type="gramStart"/>
      <w:r w:rsidRPr="003B05CC">
        <w:rPr>
          <w:bCs/>
          <w:sz w:val="20"/>
          <w:szCs w:val="20"/>
        </w:rPr>
        <w:t>bass</w:t>
      </w:r>
      <w:proofErr w:type="gramEnd"/>
      <w:r w:rsidRPr="003B05CC">
        <w:rPr>
          <w:bCs/>
          <w:sz w:val="20"/>
          <w:szCs w:val="20"/>
        </w:rPr>
        <w:t xml:space="preserve"> and Classical Guitar </w:t>
      </w:r>
      <w:r w:rsidR="003B05CC" w:rsidRPr="003B05CC">
        <w:rPr>
          <w:bCs/>
          <w:sz w:val="20"/>
          <w:szCs w:val="20"/>
        </w:rPr>
        <w:t>(Arr. Werner Aguiar, 2018)</w:t>
      </w:r>
    </w:p>
    <w:p w14:paraId="02077340" w14:textId="77777777" w:rsidR="001A4905" w:rsidRPr="003B05CC" w:rsidRDefault="001A4905" w:rsidP="003B05CC">
      <w:pPr>
        <w:tabs>
          <w:tab w:val="left" w:pos="5760"/>
        </w:tabs>
        <w:ind w:left="360"/>
        <w:rPr>
          <w:bCs/>
          <w:sz w:val="20"/>
          <w:szCs w:val="20"/>
        </w:rPr>
      </w:pPr>
      <w:r w:rsidRPr="003B05CC">
        <w:rPr>
          <w:bCs/>
          <w:sz w:val="20"/>
          <w:szCs w:val="20"/>
        </w:rPr>
        <w:t>Pixinguinha</w:t>
      </w:r>
    </w:p>
    <w:p w14:paraId="77F339B8" w14:textId="06E7B495" w:rsidR="003E12C1" w:rsidRPr="003B05CC" w:rsidRDefault="001A4905" w:rsidP="003B05CC">
      <w:pPr>
        <w:tabs>
          <w:tab w:val="left" w:pos="5760"/>
        </w:tabs>
        <w:ind w:left="360"/>
        <w:rPr>
          <w:bCs/>
          <w:sz w:val="20"/>
          <w:szCs w:val="20"/>
        </w:rPr>
      </w:pPr>
      <w:proofErr w:type="spellStart"/>
      <w:r w:rsidRPr="003B05CC">
        <w:rPr>
          <w:bCs/>
          <w:sz w:val="20"/>
          <w:szCs w:val="20"/>
        </w:rPr>
        <w:t>Chiquinha</w:t>
      </w:r>
      <w:proofErr w:type="spellEnd"/>
      <w:r w:rsidRPr="003B05CC">
        <w:rPr>
          <w:bCs/>
          <w:sz w:val="20"/>
          <w:szCs w:val="20"/>
        </w:rPr>
        <w:t xml:space="preserve"> Gonzaga</w:t>
      </w:r>
    </w:p>
    <w:p w14:paraId="48FA4A38" w14:textId="77777777" w:rsidR="00416141" w:rsidRPr="003B05CC" w:rsidRDefault="00416141" w:rsidP="00FE54EE">
      <w:pPr>
        <w:tabs>
          <w:tab w:val="left" w:pos="5760"/>
        </w:tabs>
        <w:rPr>
          <w:b/>
          <w:sz w:val="20"/>
          <w:szCs w:val="20"/>
        </w:rPr>
      </w:pPr>
    </w:p>
    <w:p w14:paraId="057A6150" w14:textId="063DFDEE" w:rsidR="005A437D" w:rsidRPr="003B05CC" w:rsidRDefault="001A4905" w:rsidP="00FE54EE">
      <w:pPr>
        <w:tabs>
          <w:tab w:val="left" w:pos="5760"/>
        </w:tabs>
        <w:rPr>
          <w:bCs/>
          <w:sz w:val="20"/>
          <w:szCs w:val="20"/>
        </w:rPr>
      </w:pPr>
      <w:proofErr w:type="spellStart"/>
      <w:r w:rsidRPr="003B05CC">
        <w:rPr>
          <w:bCs/>
          <w:sz w:val="20"/>
          <w:szCs w:val="20"/>
        </w:rPr>
        <w:t>Qualea</w:t>
      </w:r>
      <w:proofErr w:type="spellEnd"/>
      <w:r w:rsidRPr="003B05CC">
        <w:rPr>
          <w:bCs/>
          <w:sz w:val="20"/>
          <w:szCs w:val="20"/>
        </w:rPr>
        <w:t xml:space="preserve"> Trio was formed in May 2017 for a concert in Paris that resulted in a personally and musically rich experience. Since all three players have passion for both, contemporary music, and Brazilian music, they have commissioned new pieces for Brazilian composers as well as arranged both classical and popular Brazilian music. The name ‘</w:t>
      </w:r>
      <w:proofErr w:type="spellStart"/>
      <w:r w:rsidRPr="003B05CC">
        <w:rPr>
          <w:bCs/>
          <w:sz w:val="20"/>
          <w:szCs w:val="20"/>
        </w:rPr>
        <w:t>Qualea</w:t>
      </w:r>
      <w:proofErr w:type="spellEnd"/>
      <w:r w:rsidRPr="003B05CC">
        <w:rPr>
          <w:bCs/>
          <w:sz w:val="20"/>
          <w:szCs w:val="20"/>
        </w:rPr>
        <w:t>’ was inspired in flower from a homonymous tree, typical from Central Brazil, where all members of the trio are located. This tree grows up to gigantic sizes even in sandy and non-productive soil and gives beautiful flowers, whose contour of the trio’s logo.</w:t>
      </w:r>
      <w:r w:rsidR="003B05CC" w:rsidRPr="003B05CC">
        <w:rPr>
          <w:bCs/>
          <w:sz w:val="20"/>
          <w:szCs w:val="20"/>
        </w:rPr>
        <w:t xml:space="preserve"> </w:t>
      </w:r>
      <w:r w:rsidR="003B05CC" w:rsidRPr="003B05CC">
        <w:rPr>
          <w:rStyle w:val="gmail-color13"/>
          <w:color w:val="0000FF"/>
          <w:sz w:val="20"/>
          <w:szCs w:val="20"/>
          <w:bdr w:val="none" w:sz="0" w:space="0" w:color="auto" w:frame="1"/>
        </w:rPr>
        <w:t>@qualeatrio</w:t>
      </w:r>
    </w:p>
    <w:p w14:paraId="49FEC929" w14:textId="77777777" w:rsidR="001A4905" w:rsidRDefault="001A4905" w:rsidP="00FE54EE">
      <w:pPr>
        <w:tabs>
          <w:tab w:val="left" w:pos="5760"/>
        </w:tabs>
        <w:rPr>
          <w:bCs/>
          <w:sz w:val="20"/>
          <w:szCs w:val="20"/>
        </w:rPr>
      </w:pPr>
    </w:p>
    <w:p w14:paraId="6D5ACF85" w14:textId="77777777" w:rsidR="001A4905" w:rsidRPr="001A4905" w:rsidRDefault="001A4905" w:rsidP="001A4905">
      <w:pPr>
        <w:pStyle w:val="Heading2"/>
        <w:numPr>
          <w:ilvl w:val="0"/>
          <w:numId w:val="0"/>
        </w:numPr>
        <w:spacing w:before="188"/>
        <w:ind w:left="1539" w:right="1364"/>
        <w:jc w:val="center"/>
        <w:rPr>
          <w:rFonts w:ascii="Arial"/>
          <w:sz w:val="24"/>
          <w:szCs w:val="24"/>
        </w:rPr>
      </w:pPr>
      <w:r w:rsidRPr="001A4905">
        <w:rPr>
          <w:noProof/>
          <w:sz w:val="24"/>
          <w:szCs w:val="24"/>
        </w:rPr>
        <w:drawing>
          <wp:anchor distT="0" distB="0" distL="0" distR="0" simplePos="0" relativeHeight="251659264" behindDoc="0" locked="0" layoutInCell="1" allowOverlap="1" wp14:anchorId="4FD81ED2" wp14:editId="62EB8D08">
            <wp:simplePos x="0" y="0"/>
            <wp:positionH relativeFrom="page">
              <wp:posOffset>1572986</wp:posOffset>
            </wp:positionH>
            <wp:positionV relativeFrom="paragraph">
              <wp:posOffset>-1270</wp:posOffset>
            </wp:positionV>
            <wp:extent cx="591184" cy="483870"/>
            <wp:effectExtent l="0" t="0" r="0" b="0"/>
            <wp:wrapNone/>
            <wp:docPr id="424341657" name="Picture 424341657" descr="A picture containing text, pendant, jewellery,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41657" name="Picture 424341657" descr="A picture containing text, pendant, jewellery, necklace&#10;&#10;Description automatically generated"/>
                    <pic:cNvPicPr/>
                  </pic:nvPicPr>
                  <pic:blipFill>
                    <a:blip r:embed="rId11" cstate="print"/>
                    <a:stretch>
                      <a:fillRect/>
                    </a:stretch>
                  </pic:blipFill>
                  <pic:spPr>
                    <a:xfrm>
                      <a:off x="0" y="0"/>
                      <a:ext cx="591184" cy="483870"/>
                    </a:xfrm>
                    <a:prstGeom prst="rect">
                      <a:avLst/>
                    </a:prstGeom>
                  </pic:spPr>
                </pic:pic>
              </a:graphicData>
            </a:graphic>
          </wp:anchor>
        </w:drawing>
      </w:r>
      <w:r w:rsidRPr="001A4905">
        <w:rPr>
          <w:rFonts w:ascii="Verdana"/>
          <w:sz w:val="24"/>
          <w:szCs w:val="24"/>
        </w:rPr>
        <w:t xml:space="preserve">QUALEA TRIO </w:t>
      </w:r>
      <w:r w:rsidRPr="001A4905">
        <w:rPr>
          <w:rFonts w:ascii="Arial"/>
          <w:color w:val="0000FF"/>
          <w:sz w:val="24"/>
          <w:szCs w:val="24"/>
          <w:u w:val="thick" w:color="0000FF"/>
        </w:rPr>
        <w:t>www.lpcmufg/qualea-trio</w:t>
      </w:r>
    </w:p>
    <w:p w14:paraId="01FAEF48" w14:textId="7AE9F7B5" w:rsidR="001A4905" w:rsidRDefault="001A4905" w:rsidP="00FE54EE">
      <w:pPr>
        <w:tabs>
          <w:tab w:val="left" w:pos="5760"/>
        </w:tabs>
        <w:rPr>
          <w:bCs/>
          <w:sz w:val="20"/>
          <w:szCs w:val="20"/>
        </w:rPr>
      </w:pPr>
    </w:p>
    <w:sectPr w:rsidR="001A4905" w:rsidSect="00A22B9B">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3112" w14:textId="77777777" w:rsidR="009D1CB1" w:rsidRDefault="009D1CB1" w:rsidP="00416141">
      <w:r>
        <w:separator/>
      </w:r>
    </w:p>
  </w:endnote>
  <w:endnote w:type="continuationSeparator" w:id="0">
    <w:p w14:paraId="33BB1DB1" w14:textId="77777777" w:rsidR="009D1CB1" w:rsidRDefault="009D1CB1" w:rsidP="004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60F0" w14:textId="77777777" w:rsidR="00416141" w:rsidRPr="00DD176A" w:rsidRDefault="00416141" w:rsidP="00416141">
    <w:pPr>
      <w:pStyle w:val="Footer"/>
      <w:jc w:val="center"/>
      <w:rPr>
        <w:b/>
      </w:rPr>
    </w:pPr>
    <w:r w:rsidRPr="00DD176A">
      <w:rPr>
        <w:b/>
      </w:rPr>
      <w:t>TURN OFF ALL CELL PHONES AND PAGERS</w:t>
    </w:r>
  </w:p>
  <w:p w14:paraId="7D1AD4EA" w14:textId="77777777" w:rsidR="00416141" w:rsidRPr="000A142A" w:rsidRDefault="00416141" w:rsidP="00416141">
    <w:pPr>
      <w:jc w:val="center"/>
      <w:rPr>
        <w:b/>
      </w:rPr>
    </w:pPr>
    <w:r w:rsidRPr="000A142A">
      <w:rPr>
        <w:b/>
      </w:rPr>
      <w:t>No photography or recording, please.</w:t>
    </w:r>
  </w:p>
  <w:p w14:paraId="09670D6C" w14:textId="77777777" w:rsidR="00416141" w:rsidRDefault="000A142A" w:rsidP="000A142A">
    <w:pPr>
      <w:jc w:val="center"/>
    </w:pPr>
    <w:r w:rsidRPr="000A142A">
      <w:rPr>
        <w:i/>
        <w:color w:val="000000"/>
        <w:sz w:val="20"/>
        <w:szCs w:val="20"/>
      </w:rPr>
      <w:t>To make a tax-deductible gift in support of the ISB’s educational mission, go to ISBworldoffice.com/donations.asp.</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4939" w14:textId="77777777" w:rsidR="009D1CB1" w:rsidRDefault="009D1CB1" w:rsidP="00416141">
      <w:r>
        <w:separator/>
      </w:r>
    </w:p>
  </w:footnote>
  <w:footnote w:type="continuationSeparator" w:id="0">
    <w:p w14:paraId="5DA42F42" w14:textId="77777777" w:rsidR="009D1CB1" w:rsidRDefault="009D1CB1" w:rsidP="0041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6BBF" w14:textId="4A68533A" w:rsidR="00A22B9B" w:rsidRPr="00416141" w:rsidRDefault="008E0882" w:rsidP="000A142A">
    <w:pPr>
      <w:jc w:val="center"/>
      <w:rPr>
        <w:b/>
      </w:rPr>
    </w:pPr>
    <w:r>
      <w:rPr>
        <w:b/>
        <w:noProof/>
      </w:rPr>
      <w:drawing>
        <wp:inline distT="0" distB="0" distL="0" distR="0" wp14:anchorId="288AAA76" wp14:editId="4F8C09FF">
          <wp:extent cx="104394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1005840"/>
                  </a:xfrm>
                  <a:prstGeom prst="rect">
                    <a:avLst/>
                  </a:prstGeom>
                  <a:noFill/>
                  <a:ln>
                    <a:noFill/>
                  </a:ln>
                </pic:spPr>
              </pic:pic>
            </a:graphicData>
          </a:graphic>
        </wp:inline>
      </w:drawing>
    </w:r>
  </w:p>
  <w:p w14:paraId="757D5261" w14:textId="77777777" w:rsidR="00A22B9B" w:rsidRDefault="00A22B9B" w:rsidP="000A142A">
    <w:pPr>
      <w:pStyle w:val="NormalWeb"/>
      <w:jc w:val="center"/>
    </w:pPr>
    <w:r w:rsidRPr="00416141">
      <w:rPr>
        <w:b/>
        <w:i/>
      </w:rPr>
      <w:t xml:space="preserve">The International Society of Bassists </w:t>
    </w:r>
    <w:proofErr w:type="gramStart"/>
    <w:r w:rsidRPr="00416141">
      <w:rPr>
        <w:b/>
        <w:i/>
      </w:rPr>
      <w:t>presents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0E9"/>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 w15:restartNumberingAfterBreak="0">
    <w:nsid w:val="33C72558"/>
    <w:multiLevelType w:val="hybridMultilevel"/>
    <w:tmpl w:val="6066A17C"/>
    <w:lvl w:ilvl="0" w:tplc="F9E805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817533"/>
    <w:multiLevelType w:val="hybridMultilevel"/>
    <w:tmpl w:val="F258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04616"/>
    <w:multiLevelType w:val="hybridMultilevel"/>
    <w:tmpl w:val="0E26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7491C"/>
    <w:multiLevelType w:val="hybridMultilevel"/>
    <w:tmpl w:val="1BAE2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698774">
    <w:abstractNumId w:val="0"/>
  </w:num>
  <w:num w:numId="2" w16cid:durableId="1200899997">
    <w:abstractNumId w:val="1"/>
  </w:num>
  <w:num w:numId="3" w16cid:durableId="150951472">
    <w:abstractNumId w:val="2"/>
  </w:num>
  <w:num w:numId="4" w16cid:durableId="2037611913">
    <w:abstractNumId w:val="3"/>
  </w:num>
  <w:num w:numId="5" w16cid:durableId="427117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C1"/>
    <w:rsid w:val="000A142A"/>
    <w:rsid w:val="001133E3"/>
    <w:rsid w:val="00124B9C"/>
    <w:rsid w:val="00124C48"/>
    <w:rsid w:val="001A4905"/>
    <w:rsid w:val="00237855"/>
    <w:rsid w:val="00293BD7"/>
    <w:rsid w:val="002E5B08"/>
    <w:rsid w:val="00316091"/>
    <w:rsid w:val="003259FC"/>
    <w:rsid w:val="003A1F11"/>
    <w:rsid w:val="003B05CC"/>
    <w:rsid w:val="003E12C1"/>
    <w:rsid w:val="003E51FD"/>
    <w:rsid w:val="00416141"/>
    <w:rsid w:val="00484498"/>
    <w:rsid w:val="00583AD7"/>
    <w:rsid w:val="005A437D"/>
    <w:rsid w:val="006D324B"/>
    <w:rsid w:val="00705D64"/>
    <w:rsid w:val="00722D6D"/>
    <w:rsid w:val="00732348"/>
    <w:rsid w:val="007564FB"/>
    <w:rsid w:val="007D6495"/>
    <w:rsid w:val="008E0882"/>
    <w:rsid w:val="00915EB3"/>
    <w:rsid w:val="00932B1C"/>
    <w:rsid w:val="00965BB0"/>
    <w:rsid w:val="009D1CB1"/>
    <w:rsid w:val="00A22B9B"/>
    <w:rsid w:val="00A87DFD"/>
    <w:rsid w:val="00A90604"/>
    <w:rsid w:val="00B0301A"/>
    <w:rsid w:val="00B75266"/>
    <w:rsid w:val="00C2744A"/>
    <w:rsid w:val="00C6610C"/>
    <w:rsid w:val="00D63947"/>
    <w:rsid w:val="00E0291E"/>
    <w:rsid w:val="00EB3330"/>
    <w:rsid w:val="00F17106"/>
    <w:rsid w:val="00F4738B"/>
    <w:rsid w:val="00FE54EE"/>
    <w:rsid w:val="00F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E91A"/>
  <w15:chartTrackingRefBased/>
  <w15:docId w15:val="{2337F24E-E226-4E2D-8559-EFFC5AC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C1"/>
    <w:rPr>
      <w:rFonts w:ascii="Times New Roman" w:hAnsi="Times New Roman"/>
      <w:sz w:val="24"/>
      <w:szCs w:val="24"/>
    </w:rPr>
  </w:style>
  <w:style w:type="paragraph" w:styleId="Heading1">
    <w:name w:val="heading 1"/>
    <w:basedOn w:val="Normal"/>
    <w:next w:val="Normal"/>
    <w:link w:val="Heading1Char"/>
    <w:uiPriority w:val="9"/>
    <w:qFormat/>
    <w:rsid w:val="00FE54EE"/>
    <w:pPr>
      <w:keepNext/>
      <w:numPr>
        <w:numId w:val="1"/>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E54EE"/>
    <w:pPr>
      <w:keepNext/>
      <w:numPr>
        <w:ilvl w:val="1"/>
        <w:numId w:val="1"/>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E54EE"/>
    <w:pPr>
      <w:keepNext/>
      <w:numPr>
        <w:ilvl w:val="2"/>
        <w:numId w:val="1"/>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E54E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FE54EE"/>
    <w:pPr>
      <w:numPr>
        <w:ilvl w:val="4"/>
        <w:numId w:val="1"/>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FE54E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E54EE"/>
    <w:pPr>
      <w:numPr>
        <w:ilvl w:val="6"/>
        <w:numId w:val="1"/>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FE54EE"/>
    <w:pPr>
      <w:numPr>
        <w:ilvl w:val="7"/>
        <w:numId w:val="1"/>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FE54EE"/>
    <w:pPr>
      <w:numPr>
        <w:ilvl w:val="8"/>
        <w:numId w:val="1"/>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141"/>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416141"/>
    <w:rPr>
      <w:rFonts w:ascii="Tahoma" w:hAnsi="Tahoma"/>
      <w:sz w:val="16"/>
      <w:szCs w:val="16"/>
      <w:lang w:val="x-none" w:eastAsia="x-none"/>
    </w:rPr>
  </w:style>
  <w:style w:type="character" w:customStyle="1" w:styleId="BalloonTextChar">
    <w:name w:val="Balloon Text Char"/>
    <w:link w:val="BalloonText"/>
    <w:uiPriority w:val="99"/>
    <w:semiHidden/>
    <w:rsid w:val="00416141"/>
    <w:rPr>
      <w:rFonts w:ascii="Tahoma" w:hAnsi="Tahoma" w:cs="Tahoma"/>
      <w:sz w:val="16"/>
      <w:szCs w:val="16"/>
    </w:rPr>
  </w:style>
  <w:style w:type="paragraph" w:styleId="Header">
    <w:name w:val="header"/>
    <w:basedOn w:val="Normal"/>
    <w:link w:val="HeaderChar"/>
    <w:uiPriority w:val="99"/>
    <w:unhideWhenUsed/>
    <w:rsid w:val="00416141"/>
    <w:pPr>
      <w:tabs>
        <w:tab w:val="center" w:pos="4680"/>
        <w:tab w:val="right" w:pos="9360"/>
      </w:tabs>
    </w:pPr>
    <w:rPr>
      <w:lang w:val="x-none" w:eastAsia="x-none"/>
    </w:rPr>
  </w:style>
  <w:style w:type="character" w:customStyle="1" w:styleId="HeaderChar">
    <w:name w:val="Header Char"/>
    <w:link w:val="Header"/>
    <w:uiPriority w:val="99"/>
    <w:rsid w:val="00416141"/>
    <w:rPr>
      <w:rFonts w:ascii="Times New Roman" w:hAnsi="Times New Roman" w:cs="Times New Roman"/>
      <w:sz w:val="24"/>
      <w:szCs w:val="24"/>
    </w:rPr>
  </w:style>
  <w:style w:type="paragraph" w:styleId="Footer">
    <w:name w:val="footer"/>
    <w:basedOn w:val="Normal"/>
    <w:link w:val="FooterChar"/>
    <w:unhideWhenUsed/>
    <w:rsid w:val="00416141"/>
    <w:pPr>
      <w:tabs>
        <w:tab w:val="center" w:pos="4680"/>
        <w:tab w:val="right" w:pos="9360"/>
      </w:tabs>
    </w:pPr>
    <w:rPr>
      <w:lang w:val="x-none" w:eastAsia="x-none"/>
    </w:rPr>
  </w:style>
  <w:style w:type="character" w:customStyle="1" w:styleId="FooterChar">
    <w:name w:val="Footer Char"/>
    <w:link w:val="Footer"/>
    <w:rsid w:val="00416141"/>
    <w:rPr>
      <w:rFonts w:ascii="Times New Roman" w:hAnsi="Times New Roman" w:cs="Times New Roman"/>
      <w:sz w:val="24"/>
      <w:szCs w:val="24"/>
    </w:rPr>
  </w:style>
  <w:style w:type="character" w:customStyle="1" w:styleId="Heading1Char">
    <w:name w:val="Heading 1 Char"/>
    <w:link w:val="Heading1"/>
    <w:uiPriority w:val="9"/>
    <w:rsid w:val="00FE54EE"/>
    <w:rPr>
      <w:rFonts w:ascii="Cambria" w:eastAsia="Times New Roman" w:hAnsi="Cambria" w:cs="Times New Roman"/>
      <w:b/>
      <w:bCs/>
      <w:kern w:val="32"/>
      <w:sz w:val="32"/>
      <w:szCs w:val="32"/>
    </w:rPr>
  </w:style>
  <w:style w:type="character" w:customStyle="1" w:styleId="Heading2Char">
    <w:name w:val="Heading 2 Char"/>
    <w:link w:val="Heading2"/>
    <w:uiPriority w:val="9"/>
    <w:rsid w:val="00FE54E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E54EE"/>
    <w:rPr>
      <w:rFonts w:ascii="Cambria" w:eastAsia="Times New Roman" w:hAnsi="Cambria" w:cs="Times New Roman"/>
      <w:b/>
      <w:bCs/>
      <w:sz w:val="26"/>
      <w:szCs w:val="26"/>
    </w:rPr>
  </w:style>
  <w:style w:type="character" w:customStyle="1" w:styleId="Heading4Char">
    <w:name w:val="Heading 4 Char"/>
    <w:link w:val="Heading4"/>
    <w:uiPriority w:val="9"/>
    <w:semiHidden/>
    <w:rsid w:val="00FE54EE"/>
    <w:rPr>
      <w:rFonts w:ascii="Calibri" w:eastAsia="Times New Roman" w:hAnsi="Calibri" w:cs="Times New Roman"/>
      <w:b/>
      <w:bCs/>
      <w:sz w:val="28"/>
      <w:szCs w:val="28"/>
    </w:rPr>
  </w:style>
  <w:style w:type="character" w:customStyle="1" w:styleId="Heading5Char">
    <w:name w:val="Heading 5 Char"/>
    <w:link w:val="Heading5"/>
    <w:uiPriority w:val="9"/>
    <w:semiHidden/>
    <w:rsid w:val="00FE54E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E54EE"/>
    <w:rPr>
      <w:rFonts w:ascii="Calibri" w:eastAsia="Times New Roman" w:hAnsi="Calibri" w:cs="Times New Roman"/>
      <w:b/>
      <w:bCs/>
      <w:sz w:val="22"/>
      <w:szCs w:val="22"/>
    </w:rPr>
  </w:style>
  <w:style w:type="character" w:customStyle="1" w:styleId="Heading7Char">
    <w:name w:val="Heading 7 Char"/>
    <w:link w:val="Heading7"/>
    <w:uiPriority w:val="9"/>
    <w:semiHidden/>
    <w:rsid w:val="00FE54EE"/>
    <w:rPr>
      <w:rFonts w:ascii="Calibri" w:eastAsia="Times New Roman" w:hAnsi="Calibri" w:cs="Times New Roman"/>
      <w:sz w:val="24"/>
      <w:szCs w:val="24"/>
    </w:rPr>
  </w:style>
  <w:style w:type="character" w:customStyle="1" w:styleId="Heading8Char">
    <w:name w:val="Heading 8 Char"/>
    <w:link w:val="Heading8"/>
    <w:uiPriority w:val="9"/>
    <w:semiHidden/>
    <w:rsid w:val="00FE54EE"/>
    <w:rPr>
      <w:rFonts w:ascii="Calibri" w:eastAsia="Times New Roman" w:hAnsi="Calibri" w:cs="Times New Roman"/>
      <w:i/>
      <w:iCs/>
      <w:sz w:val="24"/>
      <w:szCs w:val="24"/>
    </w:rPr>
  </w:style>
  <w:style w:type="character" w:customStyle="1" w:styleId="Heading9Char">
    <w:name w:val="Heading 9 Char"/>
    <w:link w:val="Heading9"/>
    <w:uiPriority w:val="9"/>
    <w:semiHidden/>
    <w:rsid w:val="00FE54EE"/>
    <w:rPr>
      <w:rFonts w:ascii="Cambria" w:eastAsia="Times New Roman" w:hAnsi="Cambria" w:cs="Times New Roman"/>
      <w:sz w:val="22"/>
      <w:szCs w:val="22"/>
    </w:rPr>
  </w:style>
  <w:style w:type="character" w:styleId="Hyperlink">
    <w:name w:val="Hyperlink"/>
    <w:uiPriority w:val="99"/>
    <w:unhideWhenUsed/>
    <w:rsid w:val="000A142A"/>
    <w:rPr>
      <w:color w:val="0000FF"/>
      <w:u w:val="single"/>
    </w:rPr>
  </w:style>
  <w:style w:type="paragraph" w:styleId="ListParagraph">
    <w:name w:val="List Paragraph"/>
    <w:basedOn w:val="Normal"/>
    <w:uiPriority w:val="34"/>
    <w:qFormat/>
    <w:rsid w:val="00237855"/>
    <w:pPr>
      <w:ind w:left="720"/>
      <w:contextualSpacing/>
    </w:pPr>
  </w:style>
  <w:style w:type="character" w:styleId="UnresolvedMention">
    <w:name w:val="Unresolved Mention"/>
    <w:basedOn w:val="DefaultParagraphFont"/>
    <w:uiPriority w:val="99"/>
    <w:semiHidden/>
    <w:unhideWhenUsed/>
    <w:rsid w:val="003B05CC"/>
    <w:rPr>
      <w:color w:val="605E5C"/>
      <w:shd w:val="clear" w:color="auto" w:fill="E1DFDD"/>
    </w:rPr>
  </w:style>
  <w:style w:type="character" w:customStyle="1" w:styleId="gmail-color13">
    <w:name w:val="gmail-color13"/>
    <w:basedOn w:val="DefaultParagraphFont"/>
    <w:rsid w:val="003B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2685">
      <w:bodyDiv w:val="1"/>
      <w:marLeft w:val="0"/>
      <w:marRight w:val="0"/>
      <w:marTop w:val="0"/>
      <w:marBottom w:val="0"/>
      <w:divBdr>
        <w:top w:val="none" w:sz="0" w:space="0" w:color="auto"/>
        <w:left w:val="none" w:sz="0" w:space="0" w:color="auto"/>
        <w:bottom w:val="none" w:sz="0" w:space="0" w:color="auto"/>
        <w:right w:val="none" w:sz="0" w:space="0" w:color="auto"/>
      </w:divBdr>
    </w:div>
    <w:div w:id="1505903525">
      <w:bodyDiv w:val="1"/>
      <w:marLeft w:val="0"/>
      <w:marRight w:val="0"/>
      <w:marTop w:val="0"/>
      <w:marBottom w:val="0"/>
      <w:divBdr>
        <w:top w:val="none" w:sz="0" w:space="0" w:color="auto"/>
        <w:left w:val="none" w:sz="0" w:space="0" w:color="auto"/>
        <w:bottom w:val="none" w:sz="0" w:space="0" w:color="auto"/>
        <w:right w:val="none" w:sz="0" w:space="0" w:color="auto"/>
      </w:divBdr>
    </w:div>
    <w:div w:id="1920870372">
      <w:bodyDiv w:val="1"/>
      <w:marLeft w:val="0"/>
      <w:marRight w:val="0"/>
      <w:marTop w:val="0"/>
      <w:marBottom w:val="0"/>
      <w:divBdr>
        <w:top w:val="none" w:sz="0" w:space="0" w:color="auto"/>
        <w:left w:val="none" w:sz="0" w:space="0" w:color="auto"/>
        <w:bottom w:val="none" w:sz="0" w:space="0" w:color="auto"/>
        <w:right w:val="none" w:sz="0" w:space="0" w:color="auto"/>
      </w:divBdr>
    </w:div>
    <w:div w:id="20987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ogsenog@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usmotaunb@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toniocelsoribeiro@gmail.com" TargetMode="External"/><Relationship Id="rId4" Type="http://schemas.openxmlformats.org/officeDocument/2006/relationships/webSettings" Target="webSettings.xml"/><Relationship Id="rId9" Type="http://schemas.openxmlformats.org/officeDocument/2006/relationships/hyperlink" Target="mailto:antoniocelsoribeiro@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bworldoffice.com/dona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ISB - Convention 2023 Recital Program Template (Posted 06/18/2022)</vt:lpstr>
    </vt:vector>
  </TitlesOfParts>
  <Company>Microsoft</Company>
  <LinksUpToDate>false</LinksUpToDate>
  <CharactersWithSpaces>1926</CharactersWithSpaces>
  <SharedDoc>false</SharedDoc>
  <HLinks>
    <vt:vector size="6" baseType="variant">
      <vt:variant>
        <vt:i4>6094933</vt:i4>
      </vt:variant>
      <vt:variant>
        <vt:i4>0</vt:i4>
      </vt:variant>
      <vt:variant>
        <vt:i4>0</vt:i4>
      </vt:variant>
      <vt:variant>
        <vt:i4>5</vt:i4>
      </vt:variant>
      <vt:variant>
        <vt:lpwstr>http://www.isbworldoffice.com/donations.asp.”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 Convention 2023 Recital Program Template (Posted 06/18/2022)</dc:title>
  <dc:subject/>
  <dc:creator>ISB</dc:creator>
  <cp:keywords/>
  <cp:lastModifiedBy>Lewis Martinez</cp:lastModifiedBy>
  <cp:revision>4</cp:revision>
  <dcterms:created xsi:type="dcterms:W3CDTF">2023-05-11T21:24:00Z</dcterms:created>
  <dcterms:modified xsi:type="dcterms:W3CDTF">2023-05-12T17:36:00Z</dcterms:modified>
</cp:coreProperties>
</file>