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2280" w14:textId="77777777" w:rsidR="009A6003" w:rsidRDefault="009A6003" w:rsidP="00416141">
      <w:pPr>
        <w:jc w:val="center"/>
        <w:rPr>
          <w:b/>
        </w:rPr>
      </w:pPr>
      <w:r>
        <w:rPr>
          <w:b/>
        </w:rPr>
        <w:t xml:space="preserve">Discovering </w:t>
      </w:r>
      <w:proofErr w:type="spellStart"/>
      <w:r>
        <w:rPr>
          <w:b/>
        </w:rPr>
        <w:t>Dvořák</w:t>
      </w:r>
      <w:proofErr w:type="spellEnd"/>
    </w:p>
    <w:p w14:paraId="44B55017" w14:textId="77777777" w:rsidR="009A6003" w:rsidRDefault="009A6003" w:rsidP="00416141">
      <w:pPr>
        <w:jc w:val="center"/>
        <w:rPr>
          <w:b/>
        </w:rPr>
      </w:pPr>
    </w:p>
    <w:p w14:paraId="2210931E" w14:textId="05F28A6E" w:rsidR="00416141" w:rsidRPr="00FE54EE" w:rsidRDefault="00C058DA" w:rsidP="00416141">
      <w:pPr>
        <w:jc w:val="center"/>
        <w:rPr>
          <w:b/>
        </w:rPr>
      </w:pPr>
      <w:r>
        <w:rPr>
          <w:b/>
        </w:rPr>
        <w:t xml:space="preserve">Indi </w:t>
      </w:r>
      <w:proofErr w:type="spellStart"/>
      <w:r>
        <w:rPr>
          <w:b/>
        </w:rPr>
        <w:t>Stivín</w:t>
      </w:r>
      <w:proofErr w:type="spellEnd"/>
      <w:r w:rsidR="00416141" w:rsidRPr="00FE54EE">
        <w:rPr>
          <w:b/>
        </w:rPr>
        <w:t>, Double Bass</w:t>
      </w:r>
    </w:p>
    <w:p w14:paraId="70E8AE47" w14:textId="652A1964" w:rsidR="00416141" w:rsidRPr="00FE54EE" w:rsidRDefault="00C058DA" w:rsidP="00416141">
      <w:pPr>
        <w:jc w:val="center"/>
        <w:rPr>
          <w:b/>
        </w:rPr>
      </w:pPr>
      <w:r>
        <w:rPr>
          <w:b/>
        </w:rPr>
        <w:t>Alice Springs</w:t>
      </w:r>
      <w:r w:rsidR="00555386">
        <w:rPr>
          <w:b/>
        </w:rPr>
        <w:t>,</w:t>
      </w:r>
      <w:r w:rsidR="00416141" w:rsidRPr="00FE54EE">
        <w:rPr>
          <w:b/>
        </w:rPr>
        <w:t xml:space="preserve"> Piano</w:t>
      </w:r>
      <w:r w:rsidR="00A22B9B" w:rsidRPr="00FE54EE">
        <w:rPr>
          <w:b/>
        </w:rPr>
        <w:t xml:space="preserve"> </w:t>
      </w:r>
    </w:p>
    <w:p w14:paraId="0EF5D5B6" w14:textId="77777777" w:rsidR="00C058DA" w:rsidRPr="00FE54EE" w:rsidRDefault="00C058DA" w:rsidP="00416141">
      <w:pPr>
        <w:jc w:val="center"/>
        <w:rPr>
          <w:b/>
        </w:rPr>
      </w:pPr>
    </w:p>
    <w:p w14:paraId="44D982EB" w14:textId="77777777" w:rsidR="00722D6D" w:rsidRPr="00FE54EE" w:rsidRDefault="00F17106" w:rsidP="00A22B9B">
      <w:pPr>
        <w:jc w:val="center"/>
        <w:rPr>
          <w:b/>
        </w:rPr>
      </w:pPr>
      <w:r>
        <w:rPr>
          <w:b/>
        </w:rPr>
        <w:t>[ISB will input the time, date, and location]</w:t>
      </w:r>
    </w:p>
    <w:p w14:paraId="678047E9" w14:textId="77777777" w:rsidR="00416141" w:rsidRPr="00FE54EE" w:rsidRDefault="00416141" w:rsidP="003E12C1">
      <w:pPr>
        <w:rPr>
          <w:b/>
        </w:rPr>
      </w:pPr>
    </w:p>
    <w:p w14:paraId="3F53ADFB" w14:textId="77777777" w:rsidR="00416141" w:rsidRPr="00FE54EE" w:rsidRDefault="00416141" w:rsidP="003E12C1">
      <w:pPr>
        <w:rPr>
          <w:b/>
        </w:rPr>
      </w:pPr>
    </w:p>
    <w:p w14:paraId="10BB5A8E" w14:textId="7878D714" w:rsidR="00C058DA" w:rsidRDefault="00C058DA" w:rsidP="00C058DA">
      <w:pPr>
        <w:tabs>
          <w:tab w:val="left" w:pos="5760"/>
        </w:tabs>
        <w:rPr>
          <w:b/>
        </w:rPr>
      </w:pPr>
      <w:r>
        <w:rPr>
          <w:b/>
        </w:rPr>
        <w:t xml:space="preserve">In Folk Tone, Op. 73 </w:t>
      </w:r>
      <w:r>
        <w:rPr>
          <w:b/>
        </w:rPr>
        <w:tab/>
        <w:t xml:space="preserve">Antonín </w:t>
      </w:r>
      <w:proofErr w:type="spellStart"/>
      <w:r>
        <w:rPr>
          <w:b/>
        </w:rPr>
        <w:t>Dvořák</w:t>
      </w:r>
      <w:proofErr w:type="spellEnd"/>
      <w:r>
        <w:rPr>
          <w:b/>
        </w:rPr>
        <w:t xml:space="preserve"> </w:t>
      </w:r>
      <w:r w:rsidR="00555386">
        <w:rPr>
          <w:b/>
        </w:rPr>
        <w:t>(1841-1904)</w:t>
      </w:r>
    </w:p>
    <w:p w14:paraId="02EB1CC5" w14:textId="4EE01153" w:rsidR="00C058DA" w:rsidRPr="00FE54EE" w:rsidRDefault="00C058DA" w:rsidP="00FE54EE">
      <w:pPr>
        <w:tabs>
          <w:tab w:val="left" w:pos="5760"/>
        </w:tabs>
        <w:rPr>
          <w:b/>
        </w:rPr>
      </w:pPr>
      <w:r w:rsidRPr="00FE54EE">
        <w:rPr>
          <w:b/>
        </w:rPr>
        <w:t xml:space="preserve">                                                                                            </w:t>
      </w:r>
      <w:r w:rsidRPr="00FE54EE">
        <w:rPr>
          <w:b/>
        </w:rPr>
        <w:tab/>
        <w:t>(</w:t>
      </w:r>
      <w:r>
        <w:rPr>
          <w:b/>
        </w:rPr>
        <w:t xml:space="preserve">arr. Indi </w:t>
      </w:r>
      <w:proofErr w:type="spellStart"/>
      <w:r>
        <w:rPr>
          <w:b/>
        </w:rPr>
        <w:t>Stivín</w:t>
      </w:r>
      <w:proofErr w:type="spellEnd"/>
      <w:r w:rsidRPr="00FE54EE">
        <w:rPr>
          <w:b/>
        </w:rPr>
        <w:t>)</w:t>
      </w:r>
    </w:p>
    <w:p w14:paraId="72D459D7" w14:textId="3F824536" w:rsidR="00C058DA" w:rsidRPr="00C058DA" w:rsidRDefault="00C058DA" w:rsidP="00C058DA">
      <w:pPr>
        <w:pStyle w:val="Nadpis1"/>
        <w:rPr>
          <w:rFonts w:ascii="Times New Roman" w:hAnsi="Times New Roman"/>
          <w:sz w:val="24"/>
          <w:szCs w:val="24"/>
        </w:rPr>
      </w:pPr>
      <w:proofErr w:type="spellStart"/>
      <w:r w:rsidRPr="00C058DA">
        <w:rPr>
          <w:rFonts w:ascii="Times New Roman" w:hAnsi="Times New Roman"/>
          <w:sz w:val="24"/>
          <w:szCs w:val="24"/>
        </w:rPr>
        <w:t>Good</w:t>
      </w:r>
      <w:proofErr w:type="spellEnd"/>
      <w:r w:rsidRPr="00C058DA">
        <w:rPr>
          <w:rFonts w:ascii="Times New Roman" w:hAnsi="Times New Roman"/>
          <w:sz w:val="24"/>
          <w:szCs w:val="24"/>
        </w:rPr>
        <w:t xml:space="preserve"> night, my </w:t>
      </w:r>
      <w:proofErr w:type="spellStart"/>
      <w:r w:rsidRPr="00C058DA">
        <w:rPr>
          <w:rFonts w:ascii="Times New Roman" w:hAnsi="Times New Roman"/>
          <w:sz w:val="24"/>
          <w:szCs w:val="24"/>
        </w:rPr>
        <w:t>darling</w:t>
      </w:r>
      <w:proofErr w:type="spellEnd"/>
      <w:r w:rsidRPr="00C058DA">
        <w:rPr>
          <w:rFonts w:ascii="Times New Roman" w:hAnsi="Times New Roman"/>
          <w:sz w:val="24"/>
          <w:szCs w:val="24"/>
        </w:rPr>
        <w:t> </w:t>
      </w:r>
    </w:p>
    <w:p w14:paraId="57877C39" w14:textId="5DA97F3F" w:rsidR="00C058DA" w:rsidRPr="00C058DA" w:rsidRDefault="00C058DA" w:rsidP="00C058DA">
      <w:pPr>
        <w:pStyle w:val="Nadpis1"/>
        <w:rPr>
          <w:rFonts w:ascii="Times New Roman" w:hAnsi="Times New Roman"/>
          <w:sz w:val="24"/>
          <w:szCs w:val="24"/>
        </w:rPr>
      </w:pPr>
      <w:proofErr w:type="spellStart"/>
      <w:r w:rsidRPr="00C058DA">
        <w:rPr>
          <w:rFonts w:ascii="Times New Roman" w:hAnsi="Times New Roman"/>
          <w:sz w:val="24"/>
          <w:szCs w:val="24"/>
        </w:rPr>
        <w:t>When</w:t>
      </w:r>
      <w:proofErr w:type="spellEnd"/>
      <w:r w:rsidRPr="00C058D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058DA">
        <w:rPr>
          <w:rFonts w:ascii="Times New Roman" w:hAnsi="Times New Roman"/>
          <w:sz w:val="24"/>
          <w:szCs w:val="24"/>
        </w:rPr>
        <w:t>maiden</w:t>
      </w:r>
      <w:proofErr w:type="spellEnd"/>
      <w:r w:rsidRPr="00C05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DA">
        <w:rPr>
          <w:rFonts w:ascii="Times New Roman" w:hAnsi="Times New Roman"/>
          <w:sz w:val="24"/>
          <w:szCs w:val="24"/>
        </w:rPr>
        <w:t>was</w:t>
      </w:r>
      <w:proofErr w:type="spellEnd"/>
      <w:r w:rsidRPr="00C058DA">
        <w:rPr>
          <w:rFonts w:ascii="Times New Roman" w:hAnsi="Times New Roman"/>
          <w:sz w:val="24"/>
          <w:szCs w:val="24"/>
        </w:rPr>
        <w:t xml:space="preserve"> mowing </w:t>
      </w:r>
    </w:p>
    <w:p w14:paraId="03B57EF0" w14:textId="4E7EDF70" w:rsidR="00C058DA" w:rsidRPr="00C058DA" w:rsidRDefault="00C058DA" w:rsidP="00C058DA">
      <w:pPr>
        <w:pStyle w:val="Nadpis1"/>
        <w:rPr>
          <w:rFonts w:ascii="Times New Roman" w:hAnsi="Times New Roman"/>
          <w:sz w:val="24"/>
          <w:szCs w:val="24"/>
        </w:rPr>
      </w:pPr>
      <w:proofErr w:type="spellStart"/>
      <w:r w:rsidRPr="00C058DA">
        <w:rPr>
          <w:rFonts w:ascii="Times New Roman" w:hAnsi="Times New Roman"/>
          <w:sz w:val="24"/>
          <w:szCs w:val="24"/>
        </w:rPr>
        <w:t>Nothing</w:t>
      </w:r>
      <w:proofErr w:type="spellEnd"/>
      <w:r w:rsidRPr="00C05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DA">
        <w:rPr>
          <w:rFonts w:ascii="Times New Roman" w:hAnsi="Times New Roman"/>
          <w:sz w:val="24"/>
          <w:szCs w:val="24"/>
        </w:rPr>
        <w:t>can</w:t>
      </w:r>
      <w:proofErr w:type="spellEnd"/>
      <w:r w:rsidRPr="00C05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DA">
        <w:rPr>
          <w:rFonts w:ascii="Times New Roman" w:hAnsi="Times New Roman"/>
          <w:sz w:val="24"/>
          <w:szCs w:val="24"/>
        </w:rPr>
        <w:t>change</w:t>
      </w:r>
      <w:proofErr w:type="spellEnd"/>
      <w:r w:rsidRPr="00C058DA">
        <w:rPr>
          <w:rFonts w:ascii="Times New Roman" w:hAnsi="Times New Roman"/>
          <w:sz w:val="24"/>
          <w:szCs w:val="24"/>
        </w:rPr>
        <w:t> </w:t>
      </w:r>
    </w:p>
    <w:p w14:paraId="64D363B3" w14:textId="2AACC16A" w:rsidR="00C058DA" w:rsidRPr="00C058DA" w:rsidRDefault="00C058DA" w:rsidP="00C058DA">
      <w:pPr>
        <w:pStyle w:val="Nadpis1"/>
        <w:rPr>
          <w:rFonts w:ascii="Times New Roman" w:hAnsi="Times New Roman"/>
          <w:sz w:val="24"/>
          <w:szCs w:val="24"/>
        </w:rPr>
      </w:pPr>
      <w:r w:rsidRPr="00C058DA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C058DA">
        <w:rPr>
          <w:rFonts w:ascii="Times New Roman" w:hAnsi="Times New Roman"/>
          <w:sz w:val="24"/>
          <w:szCs w:val="24"/>
        </w:rPr>
        <w:t>have</w:t>
      </w:r>
      <w:proofErr w:type="spellEnd"/>
      <w:r w:rsidRPr="00C058D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058DA">
        <w:rPr>
          <w:rFonts w:ascii="Times New Roman" w:hAnsi="Times New Roman"/>
          <w:sz w:val="24"/>
          <w:szCs w:val="24"/>
        </w:rPr>
        <w:t>faithful</w:t>
      </w:r>
      <w:proofErr w:type="spellEnd"/>
      <w:r w:rsidRPr="00C058DA">
        <w:rPr>
          <w:rFonts w:ascii="Times New Roman" w:hAnsi="Times New Roman"/>
          <w:sz w:val="24"/>
          <w:szCs w:val="24"/>
        </w:rPr>
        <w:t xml:space="preserve"> mare </w:t>
      </w:r>
    </w:p>
    <w:p w14:paraId="36D05EDF" w14:textId="77777777" w:rsidR="00C058DA" w:rsidRPr="00C058DA" w:rsidRDefault="00C058DA" w:rsidP="00C058DA">
      <w:pPr>
        <w:rPr>
          <w:lang w:val="x-none" w:eastAsia="x-none"/>
        </w:rPr>
      </w:pPr>
    </w:p>
    <w:p w14:paraId="77F339B8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55BC102C" w14:textId="4846470B" w:rsidR="00C058DA" w:rsidRDefault="00C058DA" w:rsidP="00FE54EE">
      <w:pPr>
        <w:tabs>
          <w:tab w:val="left" w:pos="5760"/>
        </w:tabs>
        <w:rPr>
          <w:b/>
        </w:rPr>
      </w:pPr>
      <w:proofErr w:type="spellStart"/>
      <w:r>
        <w:rPr>
          <w:b/>
        </w:rPr>
        <w:t>Fantazie</w:t>
      </w:r>
      <w:proofErr w:type="spellEnd"/>
      <w:r>
        <w:rPr>
          <w:b/>
        </w:rPr>
        <w:t xml:space="preserve"> HAAS</w:t>
      </w:r>
      <w:r>
        <w:rPr>
          <w:b/>
        </w:rPr>
        <w:tab/>
        <w:t xml:space="preserve">Indi </w:t>
      </w:r>
      <w:proofErr w:type="spellStart"/>
      <w:r>
        <w:rPr>
          <w:b/>
        </w:rPr>
        <w:t>Stivín</w:t>
      </w:r>
      <w:proofErr w:type="spellEnd"/>
      <w:r w:rsidR="00555386">
        <w:rPr>
          <w:b/>
        </w:rPr>
        <w:t xml:space="preserve"> (2001*)</w:t>
      </w:r>
    </w:p>
    <w:p w14:paraId="533809F4" w14:textId="77777777" w:rsidR="00C058DA" w:rsidRDefault="00C058DA" w:rsidP="00FE54EE">
      <w:pPr>
        <w:tabs>
          <w:tab w:val="left" w:pos="5760"/>
        </w:tabs>
        <w:rPr>
          <w:b/>
        </w:rPr>
      </w:pPr>
    </w:p>
    <w:p w14:paraId="27885756" w14:textId="77777777" w:rsidR="00C058DA" w:rsidRDefault="00C058DA" w:rsidP="00FE54EE">
      <w:pPr>
        <w:tabs>
          <w:tab w:val="left" w:pos="5760"/>
        </w:tabs>
        <w:rPr>
          <w:b/>
        </w:rPr>
      </w:pPr>
    </w:p>
    <w:p w14:paraId="102AC182" w14:textId="77777777" w:rsidR="00555386" w:rsidRDefault="00C058DA" w:rsidP="00555386">
      <w:pPr>
        <w:tabs>
          <w:tab w:val="left" w:pos="5760"/>
        </w:tabs>
        <w:rPr>
          <w:b/>
        </w:rPr>
      </w:pPr>
      <w:r>
        <w:rPr>
          <w:b/>
        </w:rPr>
        <w:t>Sonatina</w:t>
      </w:r>
      <w:r>
        <w:rPr>
          <w:b/>
        </w:rPr>
        <w:t xml:space="preserve">, Op. </w:t>
      </w:r>
      <w:r>
        <w:rPr>
          <w:b/>
        </w:rPr>
        <w:t>100</w:t>
      </w:r>
      <w:r>
        <w:rPr>
          <w:b/>
        </w:rPr>
        <w:tab/>
      </w:r>
      <w:r w:rsidR="00555386">
        <w:rPr>
          <w:b/>
        </w:rPr>
        <w:t xml:space="preserve">Antonín </w:t>
      </w:r>
      <w:proofErr w:type="spellStart"/>
      <w:r w:rsidR="00555386">
        <w:rPr>
          <w:b/>
        </w:rPr>
        <w:t>Dvořák</w:t>
      </w:r>
      <w:proofErr w:type="spellEnd"/>
      <w:r w:rsidR="00555386">
        <w:rPr>
          <w:b/>
        </w:rPr>
        <w:t xml:space="preserve"> (1841-1904)</w:t>
      </w:r>
    </w:p>
    <w:p w14:paraId="12AAC92E" w14:textId="2CCBEF25" w:rsidR="00555386" w:rsidRPr="00FE54EE" w:rsidRDefault="00555386" w:rsidP="00C058DA">
      <w:pPr>
        <w:tabs>
          <w:tab w:val="left" w:pos="5760"/>
        </w:tabs>
        <w:rPr>
          <w:b/>
        </w:rPr>
      </w:pPr>
      <w:r w:rsidRPr="00FE54EE">
        <w:rPr>
          <w:b/>
        </w:rPr>
        <w:t xml:space="preserve">                                                                                            </w:t>
      </w:r>
      <w:r w:rsidRPr="00FE54EE">
        <w:rPr>
          <w:b/>
        </w:rPr>
        <w:tab/>
        <w:t>(</w:t>
      </w:r>
      <w:r>
        <w:rPr>
          <w:b/>
        </w:rPr>
        <w:t xml:space="preserve">arr. Indi </w:t>
      </w:r>
      <w:proofErr w:type="spellStart"/>
      <w:r>
        <w:rPr>
          <w:b/>
        </w:rPr>
        <w:t>Stivín</w:t>
      </w:r>
      <w:proofErr w:type="spellEnd"/>
      <w:r w:rsidRPr="00FE54EE">
        <w:rPr>
          <w:b/>
        </w:rPr>
        <w:t>)</w:t>
      </w:r>
    </w:p>
    <w:p w14:paraId="58F6F901" w14:textId="086D008D" w:rsidR="00C058DA" w:rsidRPr="00C058DA" w:rsidRDefault="00C058DA" w:rsidP="00C058DA">
      <w:pPr>
        <w:pStyle w:val="Nadpis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058DA">
        <w:rPr>
          <w:rFonts w:ascii="Times New Roman" w:hAnsi="Times New Roman"/>
          <w:sz w:val="24"/>
          <w:szCs w:val="24"/>
        </w:rPr>
        <w:t xml:space="preserve">Allegro </w:t>
      </w:r>
      <w:proofErr w:type="spellStart"/>
      <w:r w:rsidRPr="00C058DA">
        <w:rPr>
          <w:rFonts w:ascii="Times New Roman" w:hAnsi="Times New Roman"/>
          <w:sz w:val="24"/>
          <w:szCs w:val="24"/>
        </w:rPr>
        <w:t>risoluto</w:t>
      </w:r>
      <w:proofErr w:type="spellEnd"/>
    </w:p>
    <w:p w14:paraId="15BB6F5C" w14:textId="0C5B1D24" w:rsidR="00C058DA" w:rsidRPr="00C058DA" w:rsidRDefault="00C058DA" w:rsidP="00C058DA">
      <w:pPr>
        <w:pStyle w:val="Nadpis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058DA">
        <w:rPr>
          <w:rFonts w:ascii="Times New Roman" w:hAnsi="Times New Roman"/>
          <w:sz w:val="24"/>
          <w:szCs w:val="24"/>
        </w:rPr>
        <w:t>Larghetto</w:t>
      </w:r>
    </w:p>
    <w:p w14:paraId="52ABE7A6" w14:textId="372C29EA" w:rsidR="00C058DA" w:rsidRPr="00C058DA" w:rsidRDefault="00C058DA" w:rsidP="00C058DA">
      <w:pPr>
        <w:pStyle w:val="Nadpis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058DA">
        <w:rPr>
          <w:rFonts w:ascii="Times New Roman" w:hAnsi="Times New Roman"/>
          <w:sz w:val="24"/>
          <w:szCs w:val="24"/>
        </w:rPr>
        <w:t>Scherzo</w:t>
      </w:r>
    </w:p>
    <w:p w14:paraId="27E2B33B" w14:textId="591F7EEF" w:rsidR="00C058DA" w:rsidRPr="00C058DA" w:rsidRDefault="00C058DA" w:rsidP="00C058DA">
      <w:pPr>
        <w:pStyle w:val="Nadpis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C058DA">
        <w:rPr>
          <w:rFonts w:ascii="Times New Roman" w:hAnsi="Times New Roman"/>
          <w:sz w:val="24"/>
          <w:szCs w:val="24"/>
        </w:rPr>
        <w:t>Finale</w:t>
      </w:r>
      <w:proofErr w:type="spellEnd"/>
      <w:r w:rsidRPr="00C058DA">
        <w:rPr>
          <w:rFonts w:ascii="Times New Roman" w:hAnsi="Times New Roman"/>
          <w:sz w:val="24"/>
          <w:szCs w:val="24"/>
        </w:rPr>
        <w:t>. Allegro</w:t>
      </w:r>
    </w:p>
    <w:p w14:paraId="7ECB5132" w14:textId="77777777" w:rsidR="00C058DA" w:rsidRPr="00C058DA" w:rsidRDefault="00C058DA" w:rsidP="00C058DA">
      <w:pPr>
        <w:rPr>
          <w:lang w:val="x-none" w:eastAsia="x-none"/>
        </w:rPr>
      </w:pPr>
    </w:p>
    <w:p w14:paraId="13E65E6B" w14:textId="77777777" w:rsidR="00C058DA" w:rsidRDefault="00C058DA" w:rsidP="00FE54EE">
      <w:pPr>
        <w:tabs>
          <w:tab w:val="left" w:pos="5760"/>
        </w:tabs>
        <w:rPr>
          <w:b/>
        </w:rPr>
      </w:pPr>
    </w:p>
    <w:p w14:paraId="5FAAFBB7" w14:textId="77777777" w:rsidR="00C058DA" w:rsidRPr="00FE54EE" w:rsidRDefault="00C058DA" w:rsidP="00FE54EE">
      <w:pPr>
        <w:tabs>
          <w:tab w:val="left" w:pos="5760"/>
        </w:tabs>
        <w:rPr>
          <w:b/>
        </w:rPr>
      </w:pPr>
    </w:p>
    <w:p w14:paraId="6475F91F" w14:textId="0742052A" w:rsidR="00A22B9B" w:rsidRDefault="00C058DA" w:rsidP="00FE54EE">
      <w:pPr>
        <w:tabs>
          <w:tab w:val="left" w:pos="5760"/>
        </w:tabs>
        <w:jc w:val="center"/>
        <w:rPr>
          <w:b/>
        </w:rPr>
      </w:pPr>
      <w:r>
        <w:rPr>
          <w:b/>
        </w:rPr>
        <w:t>-intermission-</w:t>
      </w:r>
    </w:p>
    <w:p w14:paraId="6CA683D9" w14:textId="77777777" w:rsidR="00C058DA" w:rsidRDefault="00C058DA" w:rsidP="00FE54EE">
      <w:pPr>
        <w:tabs>
          <w:tab w:val="left" w:pos="5760"/>
        </w:tabs>
        <w:jc w:val="center"/>
        <w:rPr>
          <w:b/>
        </w:rPr>
      </w:pPr>
    </w:p>
    <w:p w14:paraId="34E66CBE" w14:textId="77777777" w:rsidR="00C058DA" w:rsidRPr="00FE54EE" w:rsidRDefault="00C058DA" w:rsidP="00FE54EE">
      <w:pPr>
        <w:tabs>
          <w:tab w:val="left" w:pos="5760"/>
        </w:tabs>
        <w:jc w:val="center"/>
        <w:rPr>
          <w:b/>
        </w:rPr>
      </w:pPr>
    </w:p>
    <w:p w14:paraId="1CE319B8" w14:textId="77777777" w:rsidR="00416141" w:rsidRDefault="00416141" w:rsidP="00FE54EE">
      <w:pPr>
        <w:tabs>
          <w:tab w:val="left" w:pos="5760"/>
        </w:tabs>
        <w:rPr>
          <w:b/>
        </w:rPr>
      </w:pPr>
    </w:p>
    <w:p w14:paraId="130FBD23" w14:textId="77777777" w:rsidR="00C058DA" w:rsidRPr="00FE54EE" w:rsidRDefault="00C058DA" w:rsidP="00FE54EE">
      <w:pPr>
        <w:tabs>
          <w:tab w:val="left" w:pos="5760"/>
        </w:tabs>
        <w:rPr>
          <w:b/>
        </w:rPr>
      </w:pPr>
    </w:p>
    <w:p w14:paraId="613DEFD7" w14:textId="77777777" w:rsidR="00555386" w:rsidRDefault="00555386" w:rsidP="00293BD7">
      <w:pPr>
        <w:tabs>
          <w:tab w:val="left" w:pos="5760"/>
        </w:tabs>
        <w:ind w:left="5760" w:hanging="5760"/>
        <w:rPr>
          <w:b/>
        </w:rPr>
      </w:pPr>
    </w:p>
    <w:p w14:paraId="1265C458" w14:textId="77777777" w:rsidR="00555386" w:rsidRDefault="00555386" w:rsidP="00293BD7">
      <w:pPr>
        <w:tabs>
          <w:tab w:val="left" w:pos="5760"/>
        </w:tabs>
        <w:ind w:left="5760" w:hanging="5760"/>
        <w:rPr>
          <w:b/>
        </w:rPr>
      </w:pPr>
    </w:p>
    <w:p w14:paraId="4F5E5A32" w14:textId="2026FA87" w:rsidR="00A22B9B" w:rsidRPr="00FE54EE" w:rsidRDefault="00C058DA" w:rsidP="00293BD7">
      <w:pPr>
        <w:tabs>
          <w:tab w:val="left" w:pos="5760"/>
        </w:tabs>
        <w:ind w:left="5760" w:hanging="5760"/>
        <w:rPr>
          <w:b/>
        </w:rPr>
      </w:pPr>
      <w:r>
        <w:rPr>
          <w:b/>
        </w:rPr>
        <w:t>Bohemian Suite</w:t>
      </w:r>
      <w:r w:rsidR="00FE54EE">
        <w:rPr>
          <w:b/>
        </w:rPr>
        <w:tab/>
      </w:r>
      <w:r>
        <w:rPr>
          <w:b/>
        </w:rPr>
        <w:t xml:space="preserve">Indi </w:t>
      </w:r>
      <w:proofErr w:type="spellStart"/>
      <w:r>
        <w:rPr>
          <w:b/>
        </w:rPr>
        <w:t>Stivín</w:t>
      </w:r>
      <w:proofErr w:type="spellEnd"/>
      <w:r>
        <w:rPr>
          <w:b/>
        </w:rPr>
        <w:t xml:space="preserve"> (2001*)</w:t>
      </w:r>
    </w:p>
    <w:p w14:paraId="71B70C66" w14:textId="05058F1F" w:rsidR="003E12C1" w:rsidRPr="00FE54EE" w:rsidRDefault="00416141" w:rsidP="00FE54EE">
      <w:pPr>
        <w:tabs>
          <w:tab w:val="left" w:pos="5760"/>
        </w:tabs>
        <w:rPr>
          <w:b/>
        </w:rPr>
      </w:pPr>
      <w:r w:rsidRPr="00FE54EE">
        <w:rPr>
          <w:b/>
        </w:rPr>
        <w:t xml:space="preserve">                                                                                          </w:t>
      </w:r>
      <w:r w:rsidR="003259FC" w:rsidRPr="00FE54EE">
        <w:rPr>
          <w:b/>
        </w:rPr>
        <w:t xml:space="preserve">  </w:t>
      </w:r>
    </w:p>
    <w:p w14:paraId="166395E6" w14:textId="77777777" w:rsidR="003E12C1" w:rsidRPr="00FE54EE" w:rsidRDefault="003E12C1" w:rsidP="00FE54EE">
      <w:pPr>
        <w:tabs>
          <w:tab w:val="left" w:pos="5760"/>
        </w:tabs>
        <w:rPr>
          <w:b/>
        </w:rPr>
      </w:pPr>
    </w:p>
    <w:p w14:paraId="20A94330" w14:textId="18E24BBF" w:rsidR="00555386" w:rsidRPr="00555386" w:rsidRDefault="00555386" w:rsidP="00555386">
      <w:pPr>
        <w:pStyle w:val="Nadpis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55386">
        <w:rPr>
          <w:rFonts w:ascii="Times New Roman" w:hAnsi="Times New Roman"/>
          <w:sz w:val="24"/>
          <w:szCs w:val="24"/>
        </w:rPr>
        <w:t>Celts</w:t>
      </w:r>
      <w:proofErr w:type="spellEnd"/>
    </w:p>
    <w:p w14:paraId="18835E88" w14:textId="3378CC99" w:rsidR="00555386" w:rsidRPr="00555386" w:rsidRDefault="00555386" w:rsidP="00555386">
      <w:pPr>
        <w:pStyle w:val="Nadpis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55386">
        <w:rPr>
          <w:rFonts w:ascii="Times New Roman" w:hAnsi="Times New Roman"/>
          <w:sz w:val="24"/>
          <w:szCs w:val="24"/>
        </w:rPr>
        <w:t>Czech country</w:t>
      </w:r>
    </w:p>
    <w:p w14:paraId="02CE55EF" w14:textId="7E1E6C8B" w:rsidR="00555386" w:rsidRPr="00555386" w:rsidRDefault="00555386" w:rsidP="00555386">
      <w:pPr>
        <w:pStyle w:val="Nadpis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55386">
        <w:rPr>
          <w:rFonts w:ascii="Times New Roman" w:hAnsi="Times New Roman"/>
          <w:sz w:val="24"/>
          <w:szCs w:val="24"/>
        </w:rPr>
        <w:t>Tarantella</w:t>
      </w:r>
      <w:proofErr w:type="spellEnd"/>
      <w:r w:rsidRPr="00555386">
        <w:rPr>
          <w:rFonts w:ascii="Times New Roman" w:hAnsi="Times New Roman"/>
          <w:sz w:val="24"/>
          <w:szCs w:val="24"/>
        </w:rPr>
        <w:t xml:space="preserve"> Praga</w:t>
      </w:r>
    </w:p>
    <w:p w14:paraId="40C37316" w14:textId="12E796C5" w:rsidR="00555386" w:rsidRPr="00555386" w:rsidRDefault="00555386" w:rsidP="00555386">
      <w:pPr>
        <w:pStyle w:val="Nadpis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55386">
        <w:rPr>
          <w:rFonts w:ascii="Times New Roman" w:hAnsi="Times New Roman"/>
          <w:sz w:val="24"/>
          <w:szCs w:val="24"/>
        </w:rPr>
        <w:t>1938</w:t>
      </w:r>
    </w:p>
    <w:p w14:paraId="2522F4DA" w14:textId="4E674659" w:rsidR="00555386" w:rsidRPr="00555386" w:rsidRDefault="00555386" w:rsidP="00555386">
      <w:pPr>
        <w:pStyle w:val="Nadpis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555386">
        <w:rPr>
          <w:rFonts w:ascii="Times New Roman" w:hAnsi="Times New Roman"/>
          <w:sz w:val="24"/>
          <w:szCs w:val="24"/>
        </w:rPr>
        <w:t>Slavs</w:t>
      </w:r>
      <w:proofErr w:type="spellEnd"/>
    </w:p>
    <w:p w14:paraId="72862E40" w14:textId="77777777" w:rsidR="00555386" w:rsidRPr="00555386" w:rsidRDefault="00555386" w:rsidP="00555386">
      <w:pPr>
        <w:rPr>
          <w:lang w:val="x-none" w:eastAsia="x-none"/>
        </w:rPr>
      </w:pPr>
    </w:p>
    <w:p w14:paraId="057A6150" w14:textId="77777777" w:rsidR="005A437D" w:rsidRPr="00FE54EE" w:rsidRDefault="005A437D" w:rsidP="00FE54EE">
      <w:pPr>
        <w:tabs>
          <w:tab w:val="left" w:pos="5760"/>
        </w:tabs>
        <w:rPr>
          <w:b/>
        </w:rPr>
      </w:pPr>
    </w:p>
    <w:sectPr w:rsidR="005A437D" w:rsidRPr="00FE54EE" w:rsidSect="00F47EDB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A5A9E" w14:textId="77777777" w:rsidR="000153B8" w:rsidRDefault="000153B8" w:rsidP="00416141">
      <w:r>
        <w:separator/>
      </w:r>
    </w:p>
  </w:endnote>
  <w:endnote w:type="continuationSeparator" w:id="0">
    <w:p w14:paraId="44CF7808" w14:textId="77777777" w:rsidR="000153B8" w:rsidRDefault="000153B8" w:rsidP="0041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0F0" w14:textId="77777777" w:rsidR="00416141" w:rsidRDefault="00416141" w:rsidP="00416141">
    <w:pPr>
      <w:pStyle w:val="Zpat"/>
      <w:jc w:val="center"/>
      <w:rPr>
        <w:b/>
      </w:rPr>
    </w:pPr>
    <w:r w:rsidRPr="00DD176A">
      <w:rPr>
        <w:b/>
      </w:rPr>
      <w:t>TURN OFF ALL CELL PHONES AND PAGERS</w:t>
    </w:r>
  </w:p>
  <w:p w14:paraId="7D1AD4EA" w14:textId="77777777" w:rsidR="00416141" w:rsidRDefault="00416141" w:rsidP="00416141">
    <w:pPr>
      <w:jc w:val="center"/>
      <w:rPr>
        <w:b/>
      </w:rPr>
    </w:pPr>
    <w:r w:rsidRPr="000A142A">
      <w:rPr>
        <w:b/>
      </w:rPr>
      <w:t>No photography or recording, please.</w:t>
    </w:r>
  </w:p>
  <w:p w14:paraId="160FFB89" w14:textId="77777777" w:rsidR="00C93F33" w:rsidRPr="000A142A" w:rsidRDefault="00C93F33" w:rsidP="00416141">
    <w:pPr>
      <w:jc w:val="center"/>
      <w:rPr>
        <w:b/>
      </w:rPr>
    </w:pPr>
  </w:p>
  <w:p w14:paraId="09670D6C" w14:textId="77777777" w:rsidR="00416141" w:rsidRDefault="000A142A" w:rsidP="000A142A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6138" w14:textId="77777777" w:rsidR="000153B8" w:rsidRDefault="000153B8" w:rsidP="00416141">
      <w:r>
        <w:separator/>
      </w:r>
    </w:p>
  </w:footnote>
  <w:footnote w:type="continuationSeparator" w:id="0">
    <w:p w14:paraId="00A99F5A" w14:textId="77777777" w:rsidR="000153B8" w:rsidRDefault="000153B8" w:rsidP="0041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BF" w14:textId="5A652088" w:rsidR="00A22B9B" w:rsidRPr="00416141" w:rsidRDefault="00C93F33" w:rsidP="000A142A">
    <w:pPr>
      <w:jc w:val="center"/>
      <w:rPr>
        <w:b/>
      </w:rPr>
    </w:pPr>
    <w:r>
      <w:rPr>
        <w:b/>
        <w:noProof/>
      </w:rPr>
      <w:drawing>
        <wp:inline distT="0" distB="0" distL="0" distR="0" wp14:anchorId="288AAA76" wp14:editId="37448312">
          <wp:extent cx="1036320" cy="9982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D5261" w14:textId="77777777" w:rsidR="00A22B9B" w:rsidRDefault="00A22B9B" w:rsidP="000A142A">
    <w:pPr>
      <w:pStyle w:val="Normlnweb"/>
      <w:jc w:val="center"/>
    </w:pPr>
    <w:r w:rsidRPr="00416141">
      <w:rPr>
        <w:b/>
        <w:i/>
      </w:rPr>
      <w:t>The International Society of Bassists presents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0E9"/>
    <w:multiLevelType w:val="multilevel"/>
    <w:tmpl w:val="04090027"/>
    <w:lvl w:ilvl="0">
      <w:start w:val="1"/>
      <w:numFmt w:val="upperRoman"/>
      <w:pStyle w:val="Nadpis1"/>
      <w:lvlText w:val="%1."/>
      <w:lvlJc w:val="left"/>
      <w:pPr>
        <w:ind w:left="720" w:firstLine="0"/>
      </w:pPr>
    </w:lvl>
    <w:lvl w:ilvl="1">
      <w:start w:val="1"/>
      <w:numFmt w:val="upperLetter"/>
      <w:pStyle w:val="Nadpis2"/>
      <w:lvlText w:val="%2."/>
      <w:lvlJc w:val="left"/>
      <w:pPr>
        <w:ind w:left="1440" w:firstLine="0"/>
      </w:pPr>
    </w:lvl>
    <w:lvl w:ilvl="2">
      <w:start w:val="1"/>
      <w:numFmt w:val="decimal"/>
      <w:pStyle w:val="Nadpis3"/>
      <w:lvlText w:val="%3."/>
      <w:lvlJc w:val="left"/>
      <w:pPr>
        <w:ind w:left="2160" w:firstLine="0"/>
      </w:pPr>
    </w:lvl>
    <w:lvl w:ilvl="3">
      <w:start w:val="1"/>
      <w:numFmt w:val="lowerLetter"/>
      <w:pStyle w:val="Nadpis4"/>
      <w:lvlText w:val="%4)"/>
      <w:lvlJc w:val="left"/>
      <w:pPr>
        <w:ind w:left="2880" w:firstLine="0"/>
      </w:pPr>
    </w:lvl>
    <w:lvl w:ilvl="4">
      <w:start w:val="1"/>
      <w:numFmt w:val="decimal"/>
      <w:pStyle w:val="Nadpis5"/>
      <w:lvlText w:val="(%5)"/>
      <w:lvlJc w:val="left"/>
      <w:pPr>
        <w:ind w:left="3600" w:firstLine="0"/>
      </w:p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</w:lvl>
  </w:abstractNum>
  <w:abstractNum w:abstractNumId="1" w15:restartNumberingAfterBreak="0">
    <w:nsid w:val="33C72558"/>
    <w:multiLevelType w:val="hybridMultilevel"/>
    <w:tmpl w:val="6066A17C"/>
    <w:lvl w:ilvl="0" w:tplc="F9E805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332928">
    <w:abstractNumId w:val="0"/>
  </w:num>
  <w:num w:numId="2" w16cid:durableId="1513882459">
    <w:abstractNumId w:val="1"/>
  </w:num>
  <w:num w:numId="3" w16cid:durableId="1240556872">
    <w:abstractNumId w:val="0"/>
  </w:num>
  <w:num w:numId="4" w16cid:durableId="1963488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0828324">
    <w:abstractNumId w:val="0"/>
  </w:num>
  <w:num w:numId="6" w16cid:durableId="1139416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681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C1"/>
    <w:rsid w:val="000153B8"/>
    <w:rsid w:val="00023EA5"/>
    <w:rsid w:val="000A142A"/>
    <w:rsid w:val="001133E3"/>
    <w:rsid w:val="00124B9C"/>
    <w:rsid w:val="00293BD7"/>
    <w:rsid w:val="002C75F8"/>
    <w:rsid w:val="002E5B08"/>
    <w:rsid w:val="00316091"/>
    <w:rsid w:val="003259FC"/>
    <w:rsid w:val="003A1F11"/>
    <w:rsid w:val="003E12C1"/>
    <w:rsid w:val="003E3F67"/>
    <w:rsid w:val="00416141"/>
    <w:rsid w:val="00484498"/>
    <w:rsid w:val="00555386"/>
    <w:rsid w:val="00583AD7"/>
    <w:rsid w:val="005A437D"/>
    <w:rsid w:val="006D324B"/>
    <w:rsid w:val="00705D64"/>
    <w:rsid w:val="00722D6D"/>
    <w:rsid w:val="00732348"/>
    <w:rsid w:val="007564FB"/>
    <w:rsid w:val="007D6495"/>
    <w:rsid w:val="00915EB3"/>
    <w:rsid w:val="00932B1C"/>
    <w:rsid w:val="00965BB0"/>
    <w:rsid w:val="009A6003"/>
    <w:rsid w:val="00A00027"/>
    <w:rsid w:val="00A22B9B"/>
    <w:rsid w:val="00A90604"/>
    <w:rsid w:val="00B0301A"/>
    <w:rsid w:val="00C058DA"/>
    <w:rsid w:val="00C93F33"/>
    <w:rsid w:val="00D63947"/>
    <w:rsid w:val="00E0291E"/>
    <w:rsid w:val="00E42EFF"/>
    <w:rsid w:val="00EB3330"/>
    <w:rsid w:val="00F17106"/>
    <w:rsid w:val="00F4738B"/>
    <w:rsid w:val="00F47EDB"/>
    <w:rsid w:val="00FE54EE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E91A"/>
  <w15:chartTrackingRefBased/>
  <w15:docId w15:val="{2337F24E-E226-4E2D-8559-EFFC5AC6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2C1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E54EE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4E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4E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4E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4E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4E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4E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4E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4E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16141"/>
    <w:pPr>
      <w:spacing w:before="100" w:beforeAutospacing="1" w:after="100" w:afterAutospacing="1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14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614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416141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4161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ZpatChar">
    <w:name w:val="Zápatí Char"/>
    <w:link w:val="Zpat"/>
    <w:rsid w:val="0041614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link w:val="Nadpis1"/>
    <w:uiPriority w:val="9"/>
    <w:rsid w:val="00FE54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E5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E54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E54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E54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FE54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FE54EE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FE54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FE54EE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semiHidden/>
    <w:unhideWhenUsed/>
    <w:rsid w:val="000A1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ISB - Convention 2025 Recital Program Template (Posted 02/03/2024)</vt:lpstr>
      <vt:lpstr>ISB - Convention 2023 Recital Program Template (Posted 06/18/2022)</vt:lpstr>
    </vt:vector>
  </TitlesOfParts>
  <Company>Microsoft</Company>
  <LinksUpToDate>false</LinksUpToDate>
  <CharactersWithSpaces>819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http://www.isbworldoffice.com/donations.asp.”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ISB - Convention 2025 Recital Program Template (Posted 02/03/2024)</dc:title>
  <dc:subject/>
  <dc:creator>ISB</dc:creator>
  <cp:keywords/>
  <cp:lastModifiedBy>Jiří Stivín</cp:lastModifiedBy>
  <cp:revision>3</cp:revision>
  <dcterms:created xsi:type="dcterms:W3CDTF">2024-05-15T09:02:00Z</dcterms:created>
  <dcterms:modified xsi:type="dcterms:W3CDTF">2024-05-15T09:03:00Z</dcterms:modified>
</cp:coreProperties>
</file>